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068D" w14:textId="77777777" w:rsidR="00C12286" w:rsidRDefault="00000000">
      <w:pPr>
        <w:spacing w:after="0"/>
        <w:ind w:left="-5" w:hanging="10"/>
      </w:pPr>
      <w:r>
        <w:rPr>
          <w:rFonts w:ascii="Trebuchet MS" w:eastAsia="Trebuchet MS" w:hAnsi="Trebuchet MS" w:cs="Trebuchet MS"/>
          <w:b/>
          <w:sz w:val="20"/>
        </w:rPr>
        <w:t xml:space="preserve">Pedagogisch leefklimaat – historie </w:t>
      </w:r>
    </w:p>
    <w:p w14:paraId="6E024EAB" w14:textId="77777777" w:rsidR="002E0504" w:rsidRDefault="002E0504">
      <w:pPr>
        <w:spacing w:after="0"/>
        <w:rPr>
          <w:rFonts w:ascii="Trebuchet MS" w:eastAsia="Trebuchet MS" w:hAnsi="Trebuchet MS" w:cs="Trebuchet MS"/>
          <w:b/>
          <w:sz w:val="20"/>
        </w:rPr>
      </w:pPr>
    </w:p>
    <w:p w14:paraId="1BED2139" w14:textId="6097A1BA" w:rsidR="002E0504" w:rsidRDefault="002E0504" w:rsidP="002E0504">
      <w:pPr>
        <w:spacing w:after="0"/>
        <w:ind w:left="-5" w:hanging="10"/>
      </w:pPr>
      <w:r>
        <w:rPr>
          <w:rFonts w:ascii="Trebuchet MS" w:eastAsia="Trebuchet MS" w:hAnsi="Trebuchet MS" w:cs="Trebuchet MS"/>
          <w:b/>
          <w:sz w:val="20"/>
        </w:rPr>
        <w:t>Oktober 2023</w:t>
      </w:r>
    </w:p>
    <w:p w14:paraId="73204DB0" w14:textId="77777777" w:rsidR="002E0504" w:rsidRDefault="002E0504" w:rsidP="002E0504">
      <w:pPr>
        <w:spacing w:after="0"/>
        <w:ind w:left="-5" w:hanging="10"/>
      </w:pPr>
      <w:hyperlink r:id="rId4">
        <w:r>
          <w:rPr>
            <w:rFonts w:ascii="Trebuchet MS" w:eastAsia="Trebuchet MS" w:hAnsi="Trebuchet MS" w:cs="Trebuchet MS"/>
            <w:b/>
            <w:color w:val="AF3762"/>
            <w:sz w:val="21"/>
            <w:u w:val="single" w:color="AF3762"/>
          </w:rPr>
          <w:t>Vragenlijst Pedagogisch Leefklimaat</w:t>
        </w:r>
      </w:hyperlink>
      <w:hyperlink r:id="rId5">
        <w:r>
          <w:rPr>
            <w:rFonts w:ascii="Trebuchet MS" w:eastAsia="Trebuchet MS" w:hAnsi="Trebuchet MS" w:cs="Trebuchet MS"/>
            <w:color w:val="464646"/>
            <w:sz w:val="21"/>
          </w:rPr>
          <w:t xml:space="preserve"> </w:t>
        </w:r>
      </w:hyperlink>
    </w:p>
    <w:p w14:paraId="39514BCE" w14:textId="4714E7D5" w:rsidR="002E0504" w:rsidRDefault="002E0504" w:rsidP="002E0504">
      <w:pPr>
        <w:pStyle w:val="Kop1"/>
        <w:ind w:left="-5"/>
      </w:pPr>
      <w:r>
        <w:rPr>
          <w:noProof/>
        </w:rPr>
        <mc:AlternateContent>
          <mc:Choice Requires="wpg">
            <w:drawing>
              <wp:anchor distT="0" distB="0" distL="114300" distR="114300" simplePos="0" relativeHeight="251662336" behindDoc="1" locked="0" layoutInCell="1" allowOverlap="1" wp14:anchorId="5C897E0A" wp14:editId="21B51C1A">
                <wp:simplePos x="0" y="0"/>
                <wp:positionH relativeFrom="column">
                  <wp:posOffset>-18287</wp:posOffset>
                </wp:positionH>
                <wp:positionV relativeFrom="paragraph">
                  <wp:posOffset>-27610</wp:posOffset>
                </wp:positionV>
                <wp:extent cx="5798185" cy="155448"/>
                <wp:effectExtent l="0" t="0" r="0" b="0"/>
                <wp:wrapNone/>
                <wp:docPr id="653201022" name="Group 3445"/>
                <wp:cNvGraphicFramePr/>
                <a:graphic xmlns:a="http://schemas.openxmlformats.org/drawingml/2006/main">
                  <a:graphicData uri="http://schemas.microsoft.com/office/word/2010/wordprocessingGroup">
                    <wpg:wgp>
                      <wpg:cNvGrpSpPr/>
                      <wpg:grpSpPr>
                        <a:xfrm>
                          <a:off x="0" y="0"/>
                          <a:ext cx="5798185" cy="155448"/>
                          <a:chOff x="0" y="0"/>
                          <a:chExt cx="5798185" cy="155448"/>
                        </a:xfrm>
                      </wpg:grpSpPr>
                      <wps:wsp>
                        <wps:cNvPr id="1466336066" name="Shape 4091"/>
                        <wps:cNvSpPr/>
                        <wps:spPr>
                          <a:xfrm>
                            <a:off x="0" y="0"/>
                            <a:ext cx="5798185" cy="155448"/>
                          </a:xfrm>
                          <a:custGeom>
                            <a:avLst/>
                            <a:gdLst/>
                            <a:ahLst/>
                            <a:cxnLst/>
                            <a:rect l="0" t="0" r="0" b="0"/>
                            <a:pathLst>
                              <a:path w="5798185" h="155448">
                                <a:moveTo>
                                  <a:pt x="0" y="0"/>
                                </a:moveTo>
                                <a:lnTo>
                                  <a:pt x="5798185" y="0"/>
                                </a:lnTo>
                                <a:lnTo>
                                  <a:pt x="5798185" y="155448"/>
                                </a:lnTo>
                                <a:lnTo>
                                  <a:pt x="0" y="155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1E658FF" id="Group 3445" o:spid="_x0000_s1026" style="position:absolute;margin-left:-1.45pt;margin-top:-2.15pt;width:456.55pt;height:12.25pt;z-index:-251654144" coordsize="57981,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">
                <v:shape id="Shape 4091" o:spid="_x0000_s1027" style="position:absolute;width:57981;height:1554;visibility:visible;mso-wrap-style:square;v-text-anchor:top" coordsize="579818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" path="m,l5798185,r,155448l,155448,,e" stroked="f" strokeweight="0">
                  <v:stroke miterlimit="83231f" joinstyle="miter"/>
                  <v:path arrowok="t" textboxrect="0,0,5798185,155448"/>
                </v:shape>
              </v:group>
            </w:pict>
          </mc:Fallback>
        </mc:AlternateContent>
      </w:r>
      <w:r>
        <w:t xml:space="preserve">Afgenomen bij </w:t>
      </w:r>
      <w:r w:rsidR="00C915D0">
        <w:t>4</w:t>
      </w:r>
      <w:r>
        <w:t xml:space="preserve"> kinderen Vergeleken met het gemiddelde van de open residentiele jeugdzorg</w:t>
      </w:r>
      <w:r>
        <w:rPr>
          <w:b w:val="0"/>
        </w:rPr>
        <w:t xml:space="preserve"> </w:t>
      </w:r>
    </w:p>
    <w:p w14:paraId="7ED5E2D7" w14:textId="77777777" w:rsidR="002E0504" w:rsidRDefault="002E0504" w:rsidP="002E0504">
      <w:pPr>
        <w:spacing w:after="0"/>
      </w:pPr>
      <w:r>
        <w:rPr>
          <w:rFonts w:ascii="Trebuchet MS" w:eastAsia="Trebuchet MS" w:hAnsi="Trebuchet MS" w:cs="Trebuchet MS"/>
          <w:color w:val="464646"/>
          <w:sz w:val="21"/>
        </w:rPr>
        <w:t xml:space="preserve"> </w:t>
      </w:r>
    </w:p>
    <w:p w14:paraId="6E6C5D78" w14:textId="69214DB0" w:rsidR="002E0504" w:rsidRDefault="002E0504" w:rsidP="002E0504">
      <w:pPr>
        <w:spacing w:after="11" w:line="247" w:lineRule="auto"/>
        <w:ind w:left="-5" w:hanging="10"/>
      </w:pPr>
      <w:r>
        <w:rPr>
          <w:rFonts w:ascii="Trebuchet MS" w:eastAsia="Trebuchet MS" w:hAnsi="Trebuchet MS" w:cs="Trebuchet MS"/>
          <w:color w:val="464646"/>
          <w:sz w:val="21"/>
        </w:rPr>
        <w:t xml:space="preserve">Totaal leefklimaat ligt </w:t>
      </w:r>
      <w:r>
        <w:rPr>
          <w:rFonts w:ascii="Trebuchet MS" w:eastAsia="Trebuchet MS" w:hAnsi="Trebuchet MS" w:cs="Trebuchet MS"/>
          <w:color w:val="464646"/>
          <w:sz w:val="21"/>
        </w:rPr>
        <w:t>op</w:t>
      </w:r>
      <w:r>
        <w:rPr>
          <w:rFonts w:ascii="Trebuchet MS" w:eastAsia="Trebuchet MS" w:hAnsi="Trebuchet MS" w:cs="Trebuchet MS"/>
          <w:color w:val="464646"/>
          <w:sz w:val="21"/>
        </w:rPr>
        <w:t xml:space="preserve"> het gemiddelde - score 3,</w:t>
      </w:r>
      <w:r>
        <w:rPr>
          <w:rFonts w:ascii="Trebuchet MS" w:eastAsia="Trebuchet MS" w:hAnsi="Trebuchet MS" w:cs="Trebuchet MS"/>
          <w:color w:val="464646"/>
          <w:sz w:val="21"/>
        </w:rPr>
        <w:t>3</w:t>
      </w:r>
      <w:r>
        <w:rPr>
          <w:rFonts w:ascii="Trebuchet MS" w:eastAsia="Trebuchet MS" w:hAnsi="Trebuchet MS" w:cs="Trebuchet MS"/>
          <w:color w:val="464646"/>
          <w:sz w:val="21"/>
        </w:rPr>
        <w:t xml:space="preserve"> </w:t>
      </w:r>
    </w:p>
    <w:p w14:paraId="4E4ABF1A" w14:textId="77777777" w:rsidR="002E0504" w:rsidRDefault="002E0504" w:rsidP="002E0504">
      <w:pPr>
        <w:spacing w:after="0"/>
      </w:pPr>
      <w:r>
        <w:rPr>
          <w:rFonts w:ascii="Trebuchet MS" w:eastAsia="Trebuchet MS" w:hAnsi="Trebuchet MS" w:cs="Trebuchet MS"/>
          <w:color w:val="464646"/>
          <w:sz w:val="21"/>
        </w:rPr>
        <w:t xml:space="preserve"> </w:t>
      </w:r>
    </w:p>
    <w:p w14:paraId="249221B0" w14:textId="14CAF2E1" w:rsidR="002E0504" w:rsidRDefault="002E0504" w:rsidP="002E0504">
      <w:pPr>
        <w:spacing w:after="11" w:line="247" w:lineRule="auto"/>
        <w:ind w:left="-5" w:hanging="10"/>
      </w:pPr>
      <w:r>
        <w:rPr>
          <w:rFonts w:ascii="Trebuchet MS" w:eastAsia="Trebuchet MS" w:hAnsi="Trebuchet MS" w:cs="Trebuchet MS"/>
          <w:color w:val="464646"/>
          <w:sz w:val="21"/>
        </w:rPr>
        <w:t>Ondersteuning ligt met 3,</w:t>
      </w:r>
      <w:r w:rsidR="00C915D0">
        <w:rPr>
          <w:rFonts w:ascii="Trebuchet MS" w:eastAsia="Trebuchet MS" w:hAnsi="Trebuchet MS" w:cs="Trebuchet MS"/>
          <w:color w:val="464646"/>
          <w:sz w:val="21"/>
        </w:rPr>
        <w:t>54</w:t>
      </w:r>
      <w:r>
        <w:rPr>
          <w:rFonts w:ascii="Trebuchet MS" w:eastAsia="Trebuchet MS" w:hAnsi="Trebuchet MS" w:cs="Trebuchet MS"/>
          <w:color w:val="464646"/>
          <w:sz w:val="21"/>
        </w:rPr>
        <w:t xml:space="preserve"> boven het gemiddelde </w:t>
      </w:r>
    </w:p>
    <w:p w14:paraId="15231D3B" w14:textId="4A8E8E2A" w:rsidR="002E0504" w:rsidRDefault="002E0504" w:rsidP="002E0504">
      <w:pPr>
        <w:spacing w:after="11" w:line="247" w:lineRule="auto"/>
        <w:ind w:left="-5" w:hanging="10"/>
      </w:pPr>
      <w:r>
        <w:rPr>
          <w:rFonts w:ascii="Trebuchet MS" w:eastAsia="Trebuchet MS" w:hAnsi="Trebuchet MS" w:cs="Trebuchet MS"/>
          <w:color w:val="464646"/>
          <w:sz w:val="21"/>
        </w:rPr>
        <w:t xml:space="preserve">Groei ligt met </w:t>
      </w:r>
      <w:r w:rsidR="00C915D0">
        <w:rPr>
          <w:rFonts w:ascii="Trebuchet MS" w:eastAsia="Trebuchet MS" w:hAnsi="Trebuchet MS" w:cs="Trebuchet MS"/>
          <w:color w:val="464646"/>
          <w:sz w:val="21"/>
        </w:rPr>
        <w:t>3,37 op</w:t>
      </w:r>
      <w:r>
        <w:rPr>
          <w:rFonts w:ascii="Trebuchet MS" w:eastAsia="Trebuchet MS" w:hAnsi="Trebuchet MS" w:cs="Trebuchet MS"/>
          <w:color w:val="464646"/>
          <w:sz w:val="21"/>
        </w:rPr>
        <w:t xml:space="preserve"> het gemiddelde </w:t>
      </w:r>
    </w:p>
    <w:p w14:paraId="7F250E10" w14:textId="04185651" w:rsidR="002E0504" w:rsidRDefault="002E0504" w:rsidP="002E0504">
      <w:pPr>
        <w:spacing w:after="11" w:line="247" w:lineRule="auto"/>
        <w:ind w:left="-5" w:hanging="10"/>
      </w:pPr>
      <w:r>
        <w:rPr>
          <w:rFonts w:ascii="Trebuchet MS" w:eastAsia="Trebuchet MS" w:hAnsi="Trebuchet MS" w:cs="Trebuchet MS"/>
          <w:color w:val="464646"/>
          <w:sz w:val="21"/>
        </w:rPr>
        <w:t>Repressie ligt met 2,8</w:t>
      </w:r>
      <w:r w:rsidR="00C915D0">
        <w:rPr>
          <w:rFonts w:ascii="Trebuchet MS" w:eastAsia="Trebuchet MS" w:hAnsi="Trebuchet MS" w:cs="Trebuchet MS"/>
          <w:color w:val="464646"/>
          <w:sz w:val="21"/>
        </w:rPr>
        <w:t>2</w:t>
      </w:r>
      <w:r>
        <w:rPr>
          <w:rFonts w:ascii="Trebuchet MS" w:eastAsia="Trebuchet MS" w:hAnsi="Trebuchet MS" w:cs="Trebuchet MS"/>
          <w:color w:val="464646"/>
          <w:sz w:val="21"/>
        </w:rPr>
        <w:t xml:space="preserve"> beneden het gemiddelde </w:t>
      </w:r>
    </w:p>
    <w:p w14:paraId="4B996D67" w14:textId="708A360A" w:rsidR="002E0504" w:rsidRDefault="002E0504" w:rsidP="002E0504">
      <w:pPr>
        <w:spacing w:after="11" w:line="247" w:lineRule="auto"/>
        <w:ind w:left="-5" w:hanging="10"/>
      </w:pPr>
      <w:r>
        <w:rPr>
          <w:rFonts w:ascii="Trebuchet MS" w:eastAsia="Trebuchet MS" w:hAnsi="Trebuchet MS" w:cs="Trebuchet MS"/>
          <w:color w:val="464646"/>
          <w:sz w:val="21"/>
        </w:rPr>
        <w:t>Sfeer ligt met 3,</w:t>
      </w:r>
      <w:r w:rsidR="00C915D0">
        <w:rPr>
          <w:rFonts w:ascii="Trebuchet MS" w:eastAsia="Trebuchet MS" w:hAnsi="Trebuchet MS" w:cs="Trebuchet MS"/>
          <w:color w:val="464646"/>
          <w:sz w:val="21"/>
        </w:rPr>
        <w:t>14</w:t>
      </w:r>
      <w:r>
        <w:rPr>
          <w:rFonts w:ascii="Trebuchet MS" w:eastAsia="Trebuchet MS" w:hAnsi="Trebuchet MS" w:cs="Trebuchet MS"/>
          <w:color w:val="464646"/>
          <w:sz w:val="21"/>
        </w:rPr>
        <w:t xml:space="preserve"> </w:t>
      </w:r>
      <w:r w:rsidR="00C915D0">
        <w:rPr>
          <w:rFonts w:ascii="Trebuchet MS" w:eastAsia="Trebuchet MS" w:hAnsi="Trebuchet MS" w:cs="Trebuchet MS"/>
          <w:color w:val="464646"/>
          <w:sz w:val="21"/>
        </w:rPr>
        <w:t>op</w:t>
      </w:r>
      <w:r>
        <w:rPr>
          <w:rFonts w:ascii="Trebuchet MS" w:eastAsia="Trebuchet MS" w:hAnsi="Trebuchet MS" w:cs="Trebuchet MS"/>
          <w:color w:val="464646"/>
          <w:sz w:val="21"/>
        </w:rPr>
        <w:t xml:space="preserve"> het gemiddelde </w:t>
      </w:r>
    </w:p>
    <w:p w14:paraId="5806F058" w14:textId="77777777" w:rsidR="002E0504" w:rsidRDefault="002E0504" w:rsidP="002E0504">
      <w:pPr>
        <w:spacing w:after="0"/>
      </w:pPr>
      <w:r>
        <w:rPr>
          <w:rFonts w:ascii="Trebuchet MS" w:eastAsia="Trebuchet MS" w:hAnsi="Trebuchet MS" w:cs="Trebuchet MS"/>
          <w:color w:val="464646"/>
          <w:sz w:val="21"/>
        </w:rPr>
        <w:t xml:space="preserve"> </w:t>
      </w:r>
    </w:p>
    <w:p w14:paraId="1D3F3756" w14:textId="77777777" w:rsidR="002E0504" w:rsidRDefault="002E0504" w:rsidP="002E0504">
      <w:pPr>
        <w:spacing w:after="11" w:line="247" w:lineRule="auto"/>
        <w:ind w:left="-5" w:hanging="10"/>
      </w:pPr>
      <w:r>
        <w:rPr>
          <w:rFonts w:ascii="Trebuchet MS" w:eastAsia="Trebuchet MS" w:hAnsi="Trebuchet MS" w:cs="Trebuchet MS"/>
          <w:color w:val="464646"/>
          <w:sz w:val="21"/>
        </w:rPr>
        <w:t xml:space="preserve">De schaalvragen hieronder zijn afgenomen bij 6 kinderen </w:t>
      </w:r>
    </w:p>
    <w:p w14:paraId="1D3AB024" w14:textId="77777777" w:rsidR="002E0504" w:rsidRDefault="002E0504" w:rsidP="002E0504">
      <w:pPr>
        <w:spacing w:after="0"/>
      </w:pPr>
      <w:r>
        <w:rPr>
          <w:rFonts w:ascii="Trebuchet MS" w:eastAsia="Trebuchet MS" w:hAnsi="Trebuchet MS" w:cs="Trebuchet MS"/>
          <w:color w:val="464646"/>
          <w:sz w:val="21"/>
        </w:rPr>
        <w:t xml:space="preserve"> </w:t>
      </w:r>
    </w:p>
    <w:p w14:paraId="6F841D02" w14:textId="02F589AF" w:rsidR="002E0504" w:rsidRDefault="002E0504" w:rsidP="002E0504">
      <w:pPr>
        <w:spacing w:after="11" w:line="247" w:lineRule="auto"/>
        <w:ind w:left="-5" w:hanging="10"/>
      </w:pPr>
      <w:r>
        <w:rPr>
          <w:rFonts w:ascii="Trebuchet MS" w:eastAsia="Trebuchet MS" w:hAnsi="Trebuchet MS" w:cs="Trebuchet MS"/>
          <w:color w:val="464646"/>
          <w:sz w:val="21"/>
        </w:rPr>
        <w:t xml:space="preserve">Totaalcijfer </w:t>
      </w:r>
      <w:r w:rsidR="00C915D0">
        <w:rPr>
          <w:rFonts w:ascii="Trebuchet MS" w:eastAsia="Trebuchet MS" w:hAnsi="Trebuchet MS" w:cs="Trebuchet MS"/>
          <w:color w:val="464646"/>
          <w:sz w:val="21"/>
        </w:rPr>
        <w:t>7,17</w:t>
      </w:r>
    </w:p>
    <w:p w14:paraId="3A59BDF4" w14:textId="19CFA319" w:rsidR="002E0504" w:rsidRDefault="002E0504" w:rsidP="002E0504">
      <w:pPr>
        <w:spacing w:after="11" w:line="247" w:lineRule="auto"/>
        <w:ind w:left="-5" w:hanging="10"/>
      </w:pPr>
      <w:r>
        <w:rPr>
          <w:rFonts w:ascii="Trebuchet MS" w:eastAsia="Trebuchet MS" w:hAnsi="Trebuchet MS" w:cs="Trebuchet MS"/>
          <w:color w:val="464646"/>
          <w:sz w:val="21"/>
        </w:rPr>
        <w:t xml:space="preserve">Ondersteuning </w:t>
      </w:r>
      <w:r w:rsidR="00C915D0">
        <w:rPr>
          <w:rFonts w:ascii="Trebuchet MS" w:eastAsia="Trebuchet MS" w:hAnsi="Trebuchet MS" w:cs="Trebuchet MS"/>
          <w:color w:val="464646"/>
          <w:sz w:val="21"/>
        </w:rPr>
        <w:t>7,83</w:t>
      </w:r>
    </w:p>
    <w:p w14:paraId="1FD90698" w14:textId="1C2DA2BD" w:rsidR="002E0504" w:rsidRDefault="002E0504" w:rsidP="002E0504">
      <w:pPr>
        <w:spacing w:after="11" w:line="247" w:lineRule="auto"/>
        <w:ind w:left="-5" w:hanging="10"/>
      </w:pPr>
      <w:r>
        <w:rPr>
          <w:rFonts w:ascii="Trebuchet MS" w:eastAsia="Trebuchet MS" w:hAnsi="Trebuchet MS" w:cs="Trebuchet MS"/>
          <w:color w:val="464646"/>
          <w:sz w:val="21"/>
        </w:rPr>
        <w:t xml:space="preserve">Wat je hier leert </w:t>
      </w:r>
      <w:r w:rsidR="00C915D0">
        <w:rPr>
          <w:rFonts w:ascii="Trebuchet MS" w:eastAsia="Trebuchet MS" w:hAnsi="Trebuchet MS" w:cs="Trebuchet MS"/>
          <w:color w:val="464646"/>
          <w:sz w:val="21"/>
        </w:rPr>
        <w:t>7,17</w:t>
      </w:r>
    </w:p>
    <w:p w14:paraId="63DEBD99" w14:textId="7A72E645" w:rsidR="002E0504" w:rsidRDefault="002E0504" w:rsidP="002E0504">
      <w:pPr>
        <w:spacing w:after="11" w:line="247" w:lineRule="auto"/>
        <w:ind w:left="-5" w:hanging="10"/>
      </w:pPr>
      <w:r>
        <w:rPr>
          <w:rFonts w:ascii="Trebuchet MS" w:eastAsia="Trebuchet MS" w:hAnsi="Trebuchet MS" w:cs="Trebuchet MS"/>
          <w:color w:val="464646"/>
          <w:sz w:val="21"/>
        </w:rPr>
        <w:t xml:space="preserve">Sfeer </w:t>
      </w:r>
      <w:r w:rsidR="00C915D0">
        <w:rPr>
          <w:rFonts w:ascii="Trebuchet MS" w:eastAsia="Trebuchet MS" w:hAnsi="Trebuchet MS" w:cs="Trebuchet MS"/>
          <w:color w:val="464646"/>
          <w:sz w:val="21"/>
        </w:rPr>
        <w:t>8,23</w:t>
      </w:r>
    </w:p>
    <w:p w14:paraId="731C8240" w14:textId="4DCDCF07" w:rsidR="002E0504" w:rsidRDefault="002E0504" w:rsidP="002E0504">
      <w:pPr>
        <w:spacing w:after="11" w:line="247" w:lineRule="auto"/>
        <w:ind w:left="-5" w:hanging="10"/>
      </w:pPr>
      <w:r>
        <w:rPr>
          <w:rFonts w:ascii="Trebuchet MS" w:eastAsia="Trebuchet MS" w:hAnsi="Trebuchet MS" w:cs="Trebuchet MS"/>
          <w:color w:val="464646"/>
          <w:sz w:val="21"/>
        </w:rPr>
        <w:t xml:space="preserve">Eerlijkheid </w:t>
      </w:r>
      <w:r w:rsidR="00C915D0">
        <w:rPr>
          <w:rFonts w:ascii="Trebuchet MS" w:eastAsia="Trebuchet MS" w:hAnsi="Trebuchet MS" w:cs="Trebuchet MS"/>
          <w:color w:val="464646"/>
          <w:sz w:val="21"/>
        </w:rPr>
        <w:t>6,83</w:t>
      </w:r>
      <w:r>
        <w:rPr>
          <w:rFonts w:ascii="Trebuchet MS" w:eastAsia="Trebuchet MS" w:hAnsi="Trebuchet MS" w:cs="Trebuchet MS"/>
          <w:color w:val="464646"/>
          <w:sz w:val="21"/>
        </w:rPr>
        <w:t xml:space="preserve"> </w:t>
      </w:r>
    </w:p>
    <w:p w14:paraId="27BDD221" w14:textId="3D66BDF7" w:rsidR="002E0504" w:rsidRDefault="002E0504" w:rsidP="002E0504">
      <w:pPr>
        <w:spacing w:after="11" w:line="247" w:lineRule="auto"/>
        <w:ind w:left="-5" w:hanging="10"/>
      </w:pPr>
      <w:r>
        <w:rPr>
          <w:rFonts w:ascii="Trebuchet MS" w:eastAsia="Trebuchet MS" w:hAnsi="Trebuchet MS" w:cs="Trebuchet MS"/>
          <w:color w:val="464646"/>
          <w:sz w:val="21"/>
        </w:rPr>
        <w:t xml:space="preserve">Regels </w:t>
      </w:r>
      <w:r w:rsidR="00C915D0">
        <w:rPr>
          <w:rFonts w:ascii="Trebuchet MS" w:eastAsia="Trebuchet MS" w:hAnsi="Trebuchet MS" w:cs="Trebuchet MS"/>
          <w:color w:val="464646"/>
          <w:sz w:val="21"/>
        </w:rPr>
        <w:t>3,83</w:t>
      </w:r>
    </w:p>
    <w:p w14:paraId="3832FFA6" w14:textId="05C95EB0" w:rsidR="002E0504" w:rsidRDefault="002E0504" w:rsidP="002E0504">
      <w:pPr>
        <w:spacing w:after="11" w:line="247" w:lineRule="auto"/>
        <w:ind w:left="-5" w:hanging="10"/>
      </w:pPr>
      <w:r>
        <w:rPr>
          <w:rFonts w:ascii="Trebuchet MS" w:eastAsia="Trebuchet MS" w:hAnsi="Trebuchet MS" w:cs="Trebuchet MS"/>
          <w:color w:val="464646"/>
          <w:sz w:val="21"/>
        </w:rPr>
        <w:t>Eigen veiligheid 8,</w:t>
      </w:r>
      <w:r w:rsidR="00C915D0">
        <w:rPr>
          <w:rFonts w:ascii="Trebuchet MS" w:eastAsia="Trebuchet MS" w:hAnsi="Trebuchet MS" w:cs="Trebuchet MS"/>
          <w:color w:val="464646"/>
          <w:sz w:val="21"/>
        </w:rPr>
        <w:t>17</w:t>
      </w:r>
    </w:p>
    <w:p w14:paraId="17865DF9" w14:textId="74453AF0" w:rsidR="002E0504" w:rsidRDefault="002E0504" w:rsidP="002E0504">
      <w:pPr>
        <w:spacing w:after="11" w:line="247" w:lineRule="auto"/>
        <w:ind w:left="-5" w:hanging="10"/>
      </w:pPr>
      <w:r>
        <w:rPr>
          <w:rFonts w:ascii="Trebuchet MS" w:eastAsia="Trebuchet MS" w:hAnsi="Trebuchet MS" w:cs="Trebuchet MS"/>
          <w:color w:val="464646"/>
          <w:sz w:val="21"/>
        </w:rPr>
        <w:t xml:space="preserve">Veiligheid anderen </w:t>
      </w:r>
      <w:r w:rsidR="00C915D0">
        <w:rPr>
          <w:rFonts w:ascii="Trebuchet MS" w:eastAsia="Trebuchet MS" w:hAnsi="Trebuchet MS" w:cs="Trebuchet MS"/>
          <w:color w:val="464646"/>
          <w:sz w:val="21"/>
        </w:rPr>
        <w:t>8,17</w:t>
      </w:r>
    </w:p>
    <w:p w14:paraId="18CFC4B2" w14:textId="77777777" w:rsidR="002E0504" w:rsidRDefault="002E0504" w:rsidP="002E0504">
      <w:pPr>
        <w:spacing w:after="0"/>
      </w:pPr>
      <w:r>
        <w:rPr>
          <w:rFonts w:ascii="Trebuchet MS" w:eastAsia="Trebuchet MS" w:hAnsi="Trebuchet MS" w:cs="Trebuchet MS"/>
          <w:color w:val="464646"/>
          <w:sz w:val="21"/>
        </w:rPr>
        <w:t xml:space="preserve"> </w:t>
      </w:r>
    </w:p>
    <w:p w14:paraId="75B98CB8" w14:textId="77777777" w:rsidR="002E0504" w:rsidRDefault="002E0504" w:rsidP="002E0504">
      <w:pPr>
        <w:spacing w:after="11" w:line="247" w:lineRule="auto"/>
        <w:ind w:left="-5" w:hanging="10"/>
      </w:pPr>
      <w:r>
        <w:rPr>
          <w:rFonts w:ascii="Trebuchet MS" w:eastAsia="Trebuchet MS" w:hAnsi="Trebuchet MS" w:cs="Trebuchet MS"/>
          <w:color w:val="464646"/>
          <w:sz w:val="21"/>
        </w:rPr>
        <w:t xml:space="preserve">Het zit gelukkig goed met het leefklimaat in ons gezinshuis. </w:t>
      </w:r>
    </w:p>
    <w:p w14:paraId="09D7192A" w14:textId="3110C8C6" w:rsidR="002E0504" w:rsidRDefault="00C915D0" w:rsidP="00C915D0">
      <w:pPr>
        <w:spacing w:after="11" w:line="247" w:lineRule="auto"/>
        <w:ind w:left="-5" w:hanging="10"/>
        <w:rPr>
          <w:rFonts w:ascii="Trebuchet MS" w:eastAsia="Trebuchet MS" w:hAnsi="Trebuchet MS" w:cs="Trebuchet MS"/>
          <w:color w:val="464646"/>
          <w:sz w:val="21"/>
        </w:rPr>
      </w:pPr>
      <w:r>
        <w:rPr>
          <w:rFonts w:ascii="Trebuchet MS" w:eastAsia="Trebuchet MS" w:hAnsi="Trebuchet MS" w:cs="Trebuchet MS"/>
          <w:color w:val="464646"/>
          <w:sz w:val="21"/>
        </w:rPr>
        <w:t xml:space="preserve">Opvallend is dat er op de </w:t>
      </w:r>
      <w:proofErr w:type="spellStart"/>
      <w:r>
        <w:rPr>
          <w:rFonts w:ascii="Trebuchet MS" w:eastAsia="Trebuchet MS" w:hAnsi="Trebuchet MS" w:cs="Trebuchet MS"/>
          <w:color w:val="464646"/>
          <w:sz w:val="21"/>
        </w:rPr>
        <w:t>subschalen</w:t>
      </w:r>
      <w:proofErr w:type="spellEnd"/>
      <w:r>
        <w:rPr>
          <w:rFonts w:ascii="Trebuchet MS" w:eastAsia="Trebuchet MS" w:hAnsi="Trebuchet MS" w:cs="Trebuchet MS"/>
          <w:color w:val="464646"/>
          <w:sz w:val="21"/>
        </w:rPr>
        <w:t xml:space="preserve"> en totaal leefklimaat lager gescoord wordt dan voorgaande jaren, maar op de schaalvragen hoger. Alleen op de schaalvraag “regels” wordt zeer laag gescoord en in de nabespreking blijkt dit slechts over 2 regels te gaan, namelijk beeldschermtijd en geen zoet doordeweeks. De andere regels worden ervaren als goed. </w:t>
      </w:r>
    </w:p>
    <w:p w14:paraId="6A5819EF" w14:textId="77777777" w:rsidR="00C915D0" w:rsidRDefault="00C915D0" w:rsidP="00C915D0">
      <w:pPr>
        <w:spacing w:after="11" w:line="247" w:lineRule="auto"/>
        <w:ind w:left="-5" w:hanging="10"/>
        <w:rPr>
          <w:rFonts w:ascii="Trebuchet MS" w:eastAsia="Trebuchet MS" w:hAnsi="Trebuchet MS" w:cs="Trebuchet MS"/>
          <w:b/>
          <w:sz w:val="20"/>
        </w:rPr>
      </w:pPr>
    </w:p>
    <w:p w14:paraId="5C8D004D" w14:textId="6C797053" w:rsidR="00C12286" w:rsidRDefault="00000000">
      <w:pPr>
        <w:spacing w:after="0"/>
      </w:pPr>
      <w:r>
        <w:rPr>
          <w:rFonts w:ascii="Trebuchet MS" w:eastAsia="Trebuchet MS" w:hAnsi="Trebuchet MS" w:cs="Trebuchet MS"/>
          <w:b/>
          <w:sz w:val="20"/>
        </w:rPr>
        <w:t xml:space="preserve"> </w:t>
      </w:r>
    </w:p>
    <w:p w14:paraId="285162D7" w14:textId="77777777" w:rsidR="00C12286" w:rsidRDefault="00000000">
      <w:pPr>
        <w:spacing w:after="0"/>
        <w:ind w:left="-5" w:hanging="10"/>
      </w:pPr>
      <w:r>
        <w:rPr>
          <w:rFonts w:ascii="Trebuchet MS" w:eastAsia="Trebuchet MS" w:hAnsi="Trebuchet MS" w:cs="Trebuchet MS"/>
          <w:b/>
          <w:sz w:val="20"/>
        </w:rPr>
        <w:t xml:space="preserve">September 2022 </w:t>
      </w:r>
    </w:p>
    <w:p w14:paraId="554995EA" w14:textId="77777777" w:rsidR="00C12286" w:rsidRDefault="00000000">
      <w:pPr>
        <w:spacing w:after="0"/>
        <w:ind w:left="-5" w:hanging="10"/>
      </w:pPr>
      <w:hyperlink r:id="rId6">
        <w:r>
          <w:rPr>
            <w:rFonts w:ascii="Trebuchet MS" w:eastAsia="Trebuchet MS" w:hAnsi="Trebuchet MS" w:cs="Trebuchet MS"/>
            <w:b/>
            <w:color w:val="AF3762"/>
            <w:sz w:val="21"/>
            <w:u w:val="single" w:color="AF3762"/>
          </w:rPr>
          <w:t>Vragenlijst Pedagogisch Leefklimaat</w:t>
        </w:r>
      </w:hyperlink>
      <w:hyperlink r:id="rId7">
        <w:r>
          <w:rPr>
            <w:rFonts w:ascii="Trebuchet MS" w:eastAsia="Trebuchet MS" w:hAnsi="Trebuchet MS" w:cs="Trebuchet MS"/>
            <w:color w:val="464646"/>
            <w:sz w:val="21"/>
          </w:rPr>
          <w:t xml:space="preserve"> </w:t>
        </w:r>
      </w:hyperlink>
    </w:p>
    <w:p w14:paraId="03091A9D" w14:textId="77777777" w:rsidR="00C12286" w:rsidRDefault="00000000">
      <w:pPr>
        <w:pStyle w:val="Kop1"/>
        <w:ind w:left="-5"/>
      </w:pPr>
      <w:r>
        <w:rPr>
          <w:noProof/>
        </w:rPr>
        <mc:AlternateContent>
          <mc:Choice Requires="wpg">
            <w:drawing>
              <wp:anchor distT="0" distB="0" distL="114300" distR="114300" simplePos="0" relativeHeight="251658240" behindDoc="1" locked="0" layoutInCell="1" allowOverlap="1" wp14:anchorId="715E9818" wp14:editId="54FDCBAD">
                <wp:simplePos x="0" y="0"/>
                <wp:positionH relativeFrom="column">
                  <wp:posOffset>-18287</wp:posOffset>
                </wp:positionH>
                <wp:positionV relativeFrom="paragraph">
                  <wp:posOffset>-27610</wp:posOffset>
                </wp:positionV>
                <wp:extent cx="5798185" cy="155448"/>
                <wp:effectExtent l="0" t="0" r="0" b="0"/>
                <wp:wrapNone/>
                <wp:docPr id="3445" name="Group 3445"/>
                <wp:cNvGraphicFramePr/>
                <a:graphic xmlns:a="http://schemas.openxmlformats.org/drawingml/2006/main">
                  <a:graphicData uri="http://schemas.microsoft.com/office/word/2010/wordprocessingGroup">
                    <wpg:wgp>
                      <wpg:cNvGrpSpPr/>
                      <wpg:grpSpPr>
                        <a:xfrm>
                          <a:off x="0" y="0"/>
                          <a:ext cx="5798185" cy="155448"/>
                          <a:chOff x="0" y="0"/>
                          <a:chExt cx="5798185" cy="155448"/>
                        </a:xfrm>
                      </wpg:grpSpPr>
                      <wps:wsp>
                        <wps:cNvPr id="4091" name="Shape 4091"/>
                        <wps:cNvSpPr/>
                        <wps:spPr>
                          <a:xfrm>
                            <a:off x="0" y="0"/>
                            <a:ext cx="5798185" cy="155448"/>
                          </a:xfrm>
                          <a:custGeom>
                            <a:avLst/>
                            <a:gdLst/>
                            <a:ahLst/>
                            <a:cxnLst/>
                            <a:rect l="0" t="0" r="0" b="0"/>
                            <a:pathLst>
                              <a:path w="5798185" h="155448">
                                <a:moveTo>
                                  <a:pt x="0" y="0"/>
                                </a:moveTo>
                                <a:lnTo>
                                  <a:pt x="5798185" y="0"/>
                                </a:lnTo>
                                <a:lnTo>
                                  <a:pt x="5798185" y="155448"/>
                                </a:lnTo>
                                <a:lnTo>
                                  <a:pt x="0" y="155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45" style="width:456.55pt;height:12.24pt;position:absolute;z-index:-2147483636;mso-position-horizontal-relative:text;mso-position-horizontal:absolute;margin-left:-1.43999pt;mso-position-vertical-relative:text;margin-top:-2.17406pt;" coordsize="57981,1554">
                <v:shape id="Shape 4092" style="position:absolute;width:57981;height:1554;left:0;top:0;" coordsize="5798185,155448" path="m0,0l5798185,0l5798185,155448l0,155448l0,0">
                  <v:stroke weight="0pt" endcap="flat" joinstyle="miter" miterlimit="10" on="false" color="#000000" opacity="0"/>
                  <v:fill on="true" color="#ffffff"/>
                </v:shape>
              </v:group>
            </w:pict>
          </mc:Fallback>
        </mc:AlternateContent>
      </w:r>
      <w:r>
        <w:t>Afgenomen bij 4 kinderen Vergeleken met het gemiddelde van de open residentiele jeugdzorg</w:t>
      </w:r>
      <w:r>
        <w:rPr>
          <w:b w:val="0"/>
        </w:rPr>
        <w:t xml:space="preserve"> </w:t>
      </w:r>
    </w:p>
    <w:p w14:paraId="0F4E9C08" w14:textId="77777777" w:rsidR="00C12286" w:rsidRDefault="00000000">
      <w:pPr>
        <w:spacing w:after="0"/>
      </w:pPr>
      <w:r>
        <w:rPr>
          <w:rFonts w:ascii="Trebuchet MS" w:eastAsia="Trebuchet MS" w:hAnsi="Trebuchet MS" w:cs="Trebuchet MS"/>
          <w:color w:val="464646"/>
          <w:sz w:val="21"/>
        </w:rPr>
        <w:t xml:space="preserve"> </w:t>
      </w:r>
    </w:p>
    <w:p w14:paraId="55C48BB7" w14:textId="77777777" w:rsidR="00C12286" w:rsidRDefault="00000000">
      <w:pPr>
        <w:spacing w:after="11" w:line="247" w:lineRule="auto"/>
        <w:ind w:left="-5" w:hanging="10"/>
      </w:pPr>
      <w:r>
        <w:rPr>
          <w:rFonts w:ascii="Trebuchet MS" w:eastAsia="Trebuchet MS" w:hAnsi="Trebuchet MS" w:cs="Trebuchet MS"/>
          <w:color w:val="464646"/>
          <w:sz w:val="21"/>
        </w:rPr>
        <w:t xml:space="preserve">Totaal leefklimaat ligt boven het gemiddelde - score 3,6 </w:t>
      </w:r>
    </w:p>
    <w:p w14:paraId="7030CDC9" w14:textId="77777777" w:rsidR="00C12286" w:rsidRDefault="00000000">
      <w:pPr>
        <w:spacing w:after="0"/>
      </w:pPr>
      <w:r>
        <w:rPr>
          <w:rFonts w:ascii="Trebuchet MS" w:eastAsia="Trebuchet MS" w:hAnsi="Trebuchet MS" w:cs="Trebuchet MS"/>
          <w:color w:val="464646"/>
          <w:sz w:val="21"/>
        </w:rPr>
        <w:t xml:space="preserve"> </w:t>
      </w:r>
    </w:p>
    <w:p w14:paraId="1B537DDA" w14:textId="77777777" w:rsidR="00C12286" w:rsidRDefault="00000000">
      <w:pPr>
        <w:spacing w:after="11" w:line="247" w:lineRule="auto"/>
        <w:ind w:left="-5" w:hanging="10"/>
      </w:pPr>
      <w:r>
        <w:rPr>
          <w:rFonts w:ascii="Trebuchet MS" w:eastAsia="Trebuchet MS" w:hAnsi="Trebuchet MS" w:cs="Trebuchet MS"/>
          <w:color w:val="464646"/>
          <w:sz w:val="21"/>
        </w:rPr>
        <w:t xml:space="preserve">Ondersteuning ligt met 3,8 boven het gemiddelde </w:t>
      </w:r>
    </w:p>
    <w:p w14:paraId="6D0FC1F9" w14:textId="77777777" w:rsidR="00C12286" w:rsidRDefault="00000000">
      <w:pPr>
        <w:spacing w:after="11" w:line="247" w:lineRule="auto"/>
        <w:ind w:left="-5" w:hanging="10"/>
      </w:pPr>
      <w:r>
        <w:rPr>
          <w:rFonts w:ascii="Trebuchet MS" w:eastAsia="Trebuchet MS" w:hAnsi="Trebuchet MS" w:cs="Trebuchet MS"/>
          <w:color w:val="464646"/>
          <w:sz w:val="21"/>
        </w:rPr>
        <w:t xml:space="preserve">Groei ligt met 4,1 boven het gemiddelde </w:t>
      </w:r>
    </w:p>
    <w:p w14:paraId="10916CFD" w14:textId="77777777" w:rsidR="00C12286" w:rsidRDefault="00000000">
      <w:pPr>
        <w:spacing w:after="11" w:line="247" w:lineRule="auto"/>
        <w:ind w:left="-5" w:hanging="10"/>
      </w:pPr>
      <w:r>
        <w:rPr>
          <w:rFonts w:ascii="Trebuchet MS" w:eastAsia="Trebuchet MS" w:hAnsi="Trebuchet MS" w:cs="Trebuchet MS"/>
          <w:color w:val="464646"/>
          <w:sz w:val="21"/>
        </w:rPr>
        <w:t xml:space="preserve">Repressie ligt met 2,89 beneden het gemiddelde </w:t>
      </w:r>
    </w:p>
    <w:p w14:paraId="360EDF62" w14:textId="77777777" w:rsidR="00C12286" w:rsidRDefault="00000000">
      <w:pPr>
        <w:spacing w:after="11" w:line="247" w:lineRule="auto"/>
        <w:ind w:left="-5" w:hanging="10"/>
      </w:pPr>
      <w:r>
        <w:rPr>
          <w:rFonts w:ascii="Trebuchet MS" w:eastAsia="Trebuchet MS" w:hAnsi="Trebuchet MS" w:cs="Trebuchet MS"/>
          <w:color w:val="464646"/>
          <w:sz w:val="21"/>
        </w:rPr>
        <w:t xml:space="preserve">Sfeer ligt met 3,37 boven het gemiddelde </w:t>
      </w:r>
    </w:p>
    <w:p w14:paraId="739C724A" w14:textId="77777777" w:rsidR="00C12286" w:rsidRDefault="00000000">
      <w:pPr>
        <w:spacing w:after="0"/>
      </w:pPr>
      <w:r>
        <w:rPr>
          <w:rFonts w:ascii="Trebuchet MS" w:eastAsia="Trebuchet MS" w:hAnsi="Trebuchet MS" w:cs="Trebuchet MS"/>
          <w:color w:val="464646"/>
          <w:sz w:val="21"/>
        </w:rPr>
        <w:t xml:space="preserve"> </w:t>
      </w:r>
    </w:p>
    <w:p w14:paraId="53D969DB" w14:textId="77777777" w:rsidR="00C12286" w:rsidRDefault="00000000">
      <w:pPr>
        <w:spacing w:after="11" w:line="247" w:lineRule="auto"/>
        <w:ind w:left="-5" w:hanging="10"/>
      </w:pPr>
      <w:r>
        <w:rPr>
          <w:rFonts w:ascii="Trebuchet MS" w:eastAsia="Trebuchet MS" w:hAnsi="Trebuchet MS" w:cs="Trebuchet MS"/>
          <w:color w:val="464646"/>
          <w:sz w:val="21"/>
        </w:rPr>
        <w:t xml:space="preserve">De schaalvragen hieronder zijn afgenomen bij 6 kinderen </w:t>
      </w:r>
    </w:p>
    <w:p w14:paraId="56BEE2D4" w14:textId="77777777" w:rsidR="00C12286" w:rsidRDefault="00000000">
      <w:pPr>
        <w:spacing w:after="0"/>
      </w:pPr>
      <w:r>
        <w:rPr>
          <w:rFonts w:ascii="Trebuchet MS" w:eastAsia="Trebuchet MS" w:hAnsi="Trebuchet MS" w:cs="Trebuchet MS"/>
          <w:color w:val="464646"/>
          <w:sz w:val="21"/>
        </w:rPr>
        <w:t xml:space="preserve"> </w:t>
      </w:r>
    </w:p>
    <w:p w14:paraId="7410CAE9" w14:textId="77777777" w:rsidR="00C12286" w:rsidRDefault="00000000">
      <w:pPr>
        <w:spacing w:after="11" w:line="247" w:lineRule="auto"/>
        <w:ind w:left="-5" w:hanging="10"/>
      </w:pPr>
      <w:r>
        <w:rPr>
          <w:rFonts w:ascii="Trebuchet MS" w:eastAsia="Trebuchet MS" w:hAnsi="Trebuchet MS" w:cs="Trebuchet MS"/>
          <w:color w:val="464646"/>
          <w:sz w:val="21"/>
        </w:rPr>
        <w:t xml:space="preserve">Totaalcijfer 6,75 </w:t>
      </w:r>
    </w:p>
    <w:p w14:paraId="43453C10" w14:textId="77777777" w:rsidR="00C12286" w:rsidRDefault="00000000">
      <w:pPr>
        <w:spacing w:after="11" w:line="247" w:lineRule="auto"/>
        <w:ind w:left="-5" w:hanging="10"/>
      </w:pPr>
      <w:r>
        <w:rPr>
          <w:rFonts w:ascii="Trebuchet MS" w:eastAsia="Trebuchet MS" w:hAnsi="Trebuchet MS" w:cs="Trebuchet MS"/>
          <w:color w:val="464646"/>
          <w:sz w:val="21"/>
        </w:rPr>
        <w:t xml:space="preserve">Ondersteuning 6,2 </w:t>
      </w:r>
    </w:p>
    <w:p w14:paraId="521E0F8C" w14:textId="77777777" w:rsidR="00C12286" w:rsidRDefault="00000000">
      <w:pPr>
        <w:spacing w:after="11" w:line="247" w:lineRule="auto"/>
        <w:ind w:left="-5" w:hanging="10"/>
      </w:pPr>
      <w:r>
        <w:rPr>
          <w:rFonts w:ascii="Trebuchet MS" w:eastAsia="Trebuchet MS" w:hAnsi="Trebuchet MS" w:cs="Trebuchet MS"/>
          <w:color w:val="464646"/>
          <w:sz w:val="21"/>
        </w:rPr>
        <w:t xml:space="preserve">Wat je hier leert 8,0 </w:t>
      </w:r>
    </w:p>
    <w:p w14:paraId="6647509D" w14:textId="77777777" w:rsidR="00C12286" w:rsidRDefault="00000000">
      <w:pPr>
        <w:spacing w:after="11" w:line="247" w:lineRule="auto"/>
        <w:ind w:left="-5" w:hanging="10"/>
      </w:pPr>
      <w:r>
        <w:rPr>
          <w:rFonts w:ascii="Trebuchet MS" w:eastAsia="Trebuchet MS" w:hAnsi="Trebuchet MS" w:cs="Trebuchet MS"/>
          <w:color w:val="464646"/>
          <w:sz w:val="21"/>
        </w:rPr>
        <w:t xml:space="preserve">Sfeer 6,3 </w:t>
      </w:r>
    </w:p>
    <w:p w14:paraId="58EC804F" w14:textId="77777777" w:rsidR="00C12286" w:rsidRDefault="00000000">
      <w:pPr>
        <w:spacing w:after="11" w:line="247" w:lineRule="auto"/>
        <w:ind w:left="-5" w:hanging="10"/>
      </w:pPr>
      <w:r>
        <w:rPr>
          <w:rFonts w:ascii="Trebuchet MS" w:eastAsia="Trebuchet MS" w:hAnsi="Trebuchet MS" w:cs="Trebuchet MS"/>
          <w:color w:val="464646"/>
          <w:sz w:val="21"/>
        </w:rPr>
        <w:t xml:space="preserve">Eerlijkheid 5,6 </w:t>
      </w:r>
    </w:p>
    <w:p w14:paraId="04033869" w14:textId="77777777" w:rsidR="00C12286" w:rsidRDefault="00000000">
      <w:pPr>
        <w:spacing w:after="11" w:line="247" w:lineRule="auto"/>
        <w:ind w:left="-5" w:hanging="10"/>
      </w:pPr>
      <w:r>
        <w:rPr>
          <w:rFonts w:ascii="Trebuchet MS" w:eastAsia="Trebuchet MS" w:hAnsi="Trebuchet MS" w:cs="Trebuchet MS"/>
          <w:color w:val="464646"/>
          <w:sz w:val="21"/>
        </w:rPr>
        <w:t xml:space="preserve">Regels 6,0 </w:t>
      </w:r>
    </w:p>
    <w:p w14:paraId="0A97C23B" w14:textId="77777777" w:rsidR="00C12286" w:rsidRDefault="00000000">
      <w:pPr>
        <w:spacing w:after="11" w:line="247" w:lineRule="auto"/>
        <w:ind w:left="-5" w:hanging="10"/>
      </w:pPr>
      <w:r>
        <w:rPr>
          <w:rFonts w:ascii="Trebuchet MS" w:eastAsia="Trebuchet MS" w:hAnsi="Trebuchet MS" w:cs="Trebuchet MS"/>
          <w:color w:val="464646"/>
          <w:sz w:val="21"/>
        </w:rPr>
        <w:lastRenderedPageBreak/>
        <w:t xml:space="preserve">Eigen veiligheid 8,5 </w:t>
      </w:r>
    </w:p>
    <w:p w14:paraId="7B02F9BE" w14:textId="77777777" w:rsidR="00C12286" w:rsidRDefault="00000000">
      <w:pPr>
        <w:spacing w:after="11" w:line="247" w:lineRule="auto"/>
        <w:ind w:left="-5" w:hanging="10"/>
      </w:pPr>
      <w:r>
        <w:rPr>
          <w:rFonts w:ascii="Trebuchet MS" w:eastAsia="Trebuchet MS" w:hAnsi="Trebuchet MS" w:cs="Trebuchet MS"/>
          <w:color w:val="464646"/>
          <w:sz w:val="21"/>
        </w:rPr>
        <w:t xml:space="preserve">Veiligheid anderen 7,6 </w:t>
      </w:r>
    </w:p>
    <w:p w14:paraId="3C33E396" w14:textId="77777777" w:rsidR="00C12286" w:rsidRDefault="00000000">
      <w:pPr>
        <w:spacing w:after="0"/>
      </w:pPr>
      <w:r>
        <w:rPr>
          <w:rFonts w:ascii="Trebuchet MS" w:eastAsia="Trebuchet MS" w:hAnsi="Trebuchet MS" w:cs="Trebuchet MS"/>
          <w:color w:val="464646"/>
          <w:sz w:val="21"/>
        </w:rPr>
        <w:t xml:space="preserve"> </w:t>
      </w:r>
    </w:p>
    <w:p w14:paraId="2DAECB2F" w14:textId="77777777" w:rsidR="00C12286" w:rsidRDefault="00000000">
      <w:pPr>
        <w:spacing w:after="11" w:line="247" w:lineRule="auto"/>
        <w:ind w:left="-5" w:hanging="10"/>
      </w:pPr>
      <w:r>
        <w:rPr>
          <w:rFonts w:ascii="Trebuchet MS" w:eastAsia="Trebuchet MS" w:hAnsi="Trebuchet MS" w:cs="Trebuchet MS"/>
          <w:color w:val="464646"/>
          <w:sz w:val="21"/>
        </w:rPr>
        <w:t xml:space="preserve">Het zit gelukkig goed met het leefklimaat in ons gezinshuis. </w:t>
      </w:r>
    </w:p>
    <w:p w14:paraId="25B58DD0" w14:textId="77777777" w:rsidR="00C12286" w:rsidRDefault="00000000">
      <w:pPr>
        <w:spacing w:after="11" w:line="247" w:lineRule="auto"/>
        <w:ind w:left="-5" w:hanging="10"/>
      </w:pPr>
      <w:r>
        <w:rPr>
          <w:rFonts w:ascii="Trebuchet MS" w:eastAsia="Trebuchet MS" w:hAnsi="Trebuchet MS" w:cs="Trebuchet MS"/>
          <w:color w:val="464646"/>
          <w:sz w:val="21"/>
        </w:rPr>
        <w:t xml:space="preserve">We halen toch een aantal aandachtspunten uit dit leefklimaat onderzoek, omdat de </w:t>
      </w:r>
      <w:proofErr w:type="spellStart"/>
      <w:r>
        <w:rPr>
          <w:rFonts w:ascii="Trebuchet MS" w:eastAsia="Trebuchet MS" w:hAnsi="Trebuchet MS" w:cs="Trebuchet MS"/>
          <w:color w:val="464646"/>
          <w:sz w:val="21"/>
        </w:rPr>
        <w:t>score’s</w:t>
      </w:r>
      <w:proofErr w:type="spellEnd"/>
      <w:r>
        <w:rPr>
          <w:rFonts w:ascii="Trebuchet MS" w:eastAsia="Trebuchet MS" w:hAnsi="Trebuchet MS" w:cs="Trebuchet MS"/>
          <w:color w:val="464646"/>
          <w:sz w:val="21"/>
        </w:rPr>
        <w:t xml:space="preserve"> minder goed zijn dan voorgaande jaren. We hopen verbetervoorstellen te krijgen van de kinderen rondom eerlijkheid en sfeer. De score op de regels is opvallend, omdat de regels niet zijn veranderd. We zullen daarom ook met de kinderen de regels doornemen om te onderzoeken over welke regels zij ontevreden zijn en te bezien of er eventueel aanpassingen gemaakt kunnen worden.  </w:t>
      </w:r>
    </w:p>
    <w:p w14:paraId="410E1FD5" w14:textId="77777777" w:rsidR="00C12286" w:rsidRDefault="00000000">
      <w:pPr>
        <w:spacing w:after="0"/>
      </w:pPr>
      <w:r>
        <w:rPr>
          <w:rFonts w:ascii="Trebuchet MS" w:eastAsia="Trebuchet MS" w:hAnsi="Trebuchet MS" w:cs="Trebuchet MS"/>
          <w:b/>
          <w:sz w:val="20"/>
        </w:rPr>
        <w:t xml:space="preserve"> </w:t>
      </w:r>
    </w:p>
    <w:p w14:paraId="55E7FBDB" w14:textId="77777777" w:rsidR="00C12286" w:rsidRDefault="00000000">
      <w:pPr>
        <w:spacing w:after="0"/>
      </w:pPr>
      <w:r>
        <w:rPr>
          <w:rFonts w:ascii="Trebuchet MS" w:eastAsia="Trebuchet MS" w:hAnsi="Trebuchet MS" w:cs="Trebuchet MS"/>
          <w:b/>
          <w:sz w:val="20"/>
        </w:rPr>
        <w:t xml:space="preserve"> </w:t>
      </w:r>
    </w:p>
    <w:p w14:paraId="3FB5D35B" w14:textId="77777777" w:rsidR="00C12286" w:rsidRDefault="00000000">
      <w:pPr>
        <w:spacing w:after="0"/>
        <w:ind w:left="-5" w:hanging="10"/>
      </w:pPr>
      <w:r>
        <w:rPr>
          <w:rFonts w:ascii="Trebuchet MS" w:eastAsia="Trebuchet MS" w:hAnsi="Trebuchet MS" w:cs="Trebuchet MS"/>
          <w:b/>
          <w:color w:val="464646"/>
          <w:sz w:val="21"/>
        </w:rPr>
        <w:t>juli 2021</w:t>
      </w:r>
      <w:r>
        <w:rPr>
          <w:rFonts w:ascii="Trebuchet MS" w:eastAsia="Trebuchet MS" w:hAnsi="Trebuchet MS" w:cs="Trebuchet MS"/>
          <w:color w:val="464646"/>
          <w:sz w:val="21"/>
        </w:rPr>
        <w:t xml:space="preserve"> </w:t>
      </w:r>
    </w:p>
    <w:p w14:paraId="3D7A18E2" w14:textId="77777777" w:rsidR="00C12286" w:rsidRDefault="00000000">
      <w:pPr>
        <w:spacing w:after="0"/>
        <w:ind w:left="-5" w:hanging="10"/>
      </w:pPr>
      <w:hyperlink r:id="rId8">
        <w:r>
          <w:rPr>
            <w:rFonts w:ascii="Trebuchet MS" w:eastAsia="Trebuchet MS" w:hAnsi="Trebuchet MS" w:cs="Trebuchet MS"/>
            <w:b/>
            <w:color w:val="AF3762"/>
            <w:sz w:val="21"/>
            <w:u w:val="single" w:color="AF3762"/>
          </w:rPr>
          <w:t>Vragenlijst Pedagogisch Leefklimaat</w:t>
        </w:r>
      </w:hyperlink>
      <w:hyperlink r:id="rId9">
        <w:r>
          <w:rPr>
            <w:rFonts w:ascii="Trebuchet MS" w:eastAsia="Trebuchet MS" w:hAnsi="Trebuchet MS" w:cs="Trebuchet MS"/>
            <w:color w:val="464646"/>
            <w:sz w:val="21"/>
          </w:rPr>
          <w:t xml:space="preserve"> </w:t>
        </w:r>
      </w:hyperlink>
    </w:p>
    <w:p w14:paraId="1019733E" w14:textId="77777777" w:rsidR="00C12286" w:rsidRDefault="00000000">
      <w:pPr>
        <w:pStyle w:val="Kop1"/>
        <w:ind w:left="-5"/>
      </w:pPr>
      <w:r>
        <w:rPr>
          <w:noProof/>
        </w:rPr>
        <mc:AlternateContent>
          <mc:Choice Requires="wpg">
            <w:drawing>
              <wp:anchor distT="0" distB="0" distL="114300" distR="114300" simplePos="0" relativeHeight="251659264" behindDoc="1" locked="0" layoutInCell="1" allowOverlap="1" wp14:anchorId="277B8889" wp14:editId="4931BDB2">
                <wp:simplePos x="0" y="0"/>
                <wp:positionH relativeFrom="column">
                  <wp:posOffset>-18287</wp:posOffset>
                </wp:positionH>
                <wp:positionV relativeFrom="paragraph">
                  <wp:posOffset>-26086</wp:posOffset>
                </wp:positionV>
                <wp:extent cx="5798185" cy="153924"/>
                <wp:effectExtent l="0" t="0" r="0" b="0"/>
                <wp:wrapNone/>
                <wp:docPr id="3446" name="Group 3446"/>
                <wp:cNvGraphicFramePr/>
                <a:graphic xmlns:a="http://schemas.openxmlformats.org/drawingml/2006/main">
                  <a:graphicData uri="http://schemas.microsoft.com/office/word/2010/wordprocessingGroup">
                    <wpg:wgp>
                      <wpg:cNvGrpSpPr/>
                      <wpg:grpSpPr>
                        <a:xfrm>
                          <a:off x="0" y="0"/>
                          <a:ext cx="5798185" cy="153924"/>
                          <a:chOff x="0" y="0"/>
                          <a:chExt cx="5798185" cy="153924"/>
                        </a:xfrm>
                      </wpg:grpSpPr>
                      <wps:wsp>
                        <wps:cNvPr id="4093" name="Shape 4093"/>
                        <wps:cNvSpPr/>
                        <wps:spPr>
                          <a:xfrm>
                            <a:off x="0" y="0"/>
                            <a:ext cx="5798185" cy="153924"/>
                          </a:xfrm>
                          <a:custGeom>
                            <a:avLst/>
                            <a:gdLst/>
                            <a:ahLst/>
                            <a:cxnLst/>
                            <a:rect l="0" t="0" r="0" b="0"/>
                            <a:pathLst>
                              <a:path w="5798185" h="153924">
                                <a:moveTo>
                                  <a:pt x="0" y="0"/>
                                </a:moveTo>
                                <a:lnTo>
                                  <a:pt x="5798185" y="0"/>
                                </a:lnTo>
                                <a:lnTo>
                                  <a:pt x="5798185" y="153924"/>
                                </a:lnTo>
                                <a:lnTo>
                                  <a:pt x="0" y="153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46" style="width:456.55pt;height:12.12pt;position:absolute;z-index:-2147483518;mso-position-horizontal-relative:text;mso-position-horizontal:absolute;margin-left:-1.43999pt;mso-position-vertical-relative:text;margin-top:-2.05408pt;" coordsize="57981,1539">
                <v:shape id="Shape 4094" style="position:absolute;width:57981;height:1539;left:0;top:0;" coordsize="5798185,153924" path="m0,0l5798185,0l5798185,153924l0,153924l0,0">
                  <v:stroke weight="0pt" endcap="flat" joinstyle="miter" miterlimit="10" on="false" color="#000000" opacity="0"/>
                  <v:fill on="true" color="#ffffff"/>
                </v:shape>
              </v:group>
            </w:pict>
          </mc:Fallback>
        </mc:AlternateContent>
      </w:r>
      <w:r>
        <w:t>Afgenomen bij 6 kinderen</w:t>
      </w:r>
      <w:r>
        <w:rPr>
          <w:b w:val="0"/>
        </w:rPr>
        <w:t xml:space="preserve"> </w:t>
      </w:r>
      <w:r>
        <w:t>Vergeleken met het gemiddelde van de open residentiele jeugdzorg</w:t>
      </w:r>
      <w:r>
        <w:rPr>
          <w:b w:val="0"/>
        </w:rPr>
        <w:t xml:space="preserve"> </w:t>
      </w:r>
    </w:p>
    <w:p w14:paraId="3B66BC88" w14:textId="77777777" w:rsidR="00C12286" w:rsidRDefault="00000000">
      <w:pPr>
        <w:spacing w:after="0"/>
      </w:pPr>
      <w:r>
        <w:rPr>
          <w:rFonts w:ascii="Trebuchet MS" w:eastAsia="Trebuchet MS" w:hAnsi="Trebuchet MS" w:cs="Trebuchet MS"/>
          <w:color w:val="464646"/>
          <w:sz w:val="21"/>
        </w:rPr>
        <w:t xml:space="preserve"> </w:t>
      </w:r>
    </w:p>
    <w:p w14:paraId="6F5B9148" w14:textId="77777777" w:rsidR="00C12286" w:rsidRDefault="00000000">
      <w:pPr>
        <w:spacing w:after="11" w:line="247" w:lineRule="auto"/>
        <w:ind w:left="-5" w:hanging="10"/>
      </w:pPr>
      <w:r>
        <w:rPr>
          <w:rFonts w:ascii="Trebuchet MS" w:eastAsia="Trebuchet MS" w:hAnsi="Trebuchet MS" w:cs="Trebuchet MS"/>
          <w:color w:val="464646"/>
          <w:sz w:val="21"/>
        </w:rPr>
        <w:t xml:space="preserve">Totaal leefklimaat ligt boven het gemiddelde - score 3,94 </w:t>
      </w:r>
    </w:p>
    <w:p w14:paraId="26E17C3B" w14:textId="77777777" w:rsidR="00C12286" w:rsidRDefault="00000000">
      <w:pPr>
        <w:spacing w:after="0"/>
      </w:pPr>
      <w:r>
        <w:rPr>
          <w:rFonts w:ascii="Trebuchet MS" w:eastAsia="Trebuchet MS" w:hAnsi="Trebuchet MS" w:cs="Trebuchet MS"/>
          <w:color w:val="464646"/>
          <w:sz w:val="21"/>
        </w:rPr>
        <w:t xml:space="preserve"> </w:t>
      </w:r>
    </w:p>
    <w:p w14:paraId="3367ADB0" w14:textId="77777777" w:rsidR="00C12286" w:rsidRDefault="00000000">
      <w:pPr>
        <w:spacing w:after="0"/>
      </w:pPr>
      <w:r>
        <w:rPr>
          <w:rFonts w:ascii="Trebuchet MS" w:eastAsia="Trebuchet MS" w:hAnsi="Trebuchet MS" w:cs="Trebuchet MS"/>
          <w:color w:val="464646"/>
          <w:sz w:val="21"/>
        </w:rPr>
        <w:t xml:space="preserve"> </w:t>
      </w:r>
    </w:p>
    <w:p w14:paraId="2B7F1301" w14:textId="77777777" w:rsidR="00C12286" w:rsidRDefault="00000000">
      <w:pPr>
        <w:spacing w:after="11" w:line="247" w:lineRule="auto"/>
        <w:ind w:left="-5" w:hanging="10"/>
      </w:pPr>
      <w:r>
        <w:rPr>
          <w:rFonts w:ascii="Trebuchet MS" w:eastAsia="Trebuchet MS" w:hAnsi="Trebuchet MS" w:cs="Trebuchet MS"/>
          <w:color w:val="464646"/>
          <w:sz w:val="21"/>
        </w:rPr>
        <w:t xml:space="preserve">Ondersteuning ligt met 4,5 boven het gemiddelde </w:t>
      </w:r>
    </w:p>
    <w:p w14:paraId="4508CD94" w14:textId="77777777" w:rsidR="00C12286" w:rsidRDefault="00000000">
      <w:pPr>
        <w:spacing w:after="11" w:line="247" w:lineRule="auto"/>
        <w:ind w:left="-5" w:hanging="10"/>
      </w:pPr>
      <w:r>
        <w:rPr>
          <w:rFonts w:ascii="Trebuchet MS" w:eastAsia="Trebuchet MS" w:hAnsi="Trebuchet MS" w:cs="Trebuchet MS"/>
          <w:color w:val="464646"/>
          <w:sz w:val="21"/>
        </w:rPr>
        <w:t xml:space="preserve">Groei ligt met 4,6 boven het gemiddelde </w:t>
      </w:r>
    </w:p>
    <w:p w14:paraId="7DC373CA" w14:textId="77777777" w:rsidR="00C12286" w:rsidRDefault="00000000">
      <w:pPr>
        <w:spacing w:after="11" w:line="247" w:lineRule="auto"/>
        <w:ind w:left="-5" w:hanging="10"/>
      </w:pPr>
      <w:r>
        <w:rPr>
          <w:rFonts w:ascii="Trebuchet MS" w:eastAsia="Trebuchet MS" w:hAnsi="Trebuchet MS" w:cs="Trebuchet MS"/>
          <w:color w:val="464646"/>
          <w:sz w:val="21"/>
        </w:rPr>
        <w:t xml:space="preserve">Repressie ligt met 2,84 beneden het gemiddelde </w:t>
      </w:r>
    </w:p>
    <w:p w14:paraId="4E3E0218" w14:textId="77777777" w:rsidR="00C12286" w:rsidRDefault="00000000">
      <w:pPr>
        <w:spacing w:after="11" w:line="247" w:lineRule="auto"/>
        <w:ind w:left="-5" w:hanging="10"/>
      </w:pPr>
      <w:r>
        <w:rPr>
          <w:rFonts w:ascii="Trebuchet MS" w:eastAsia="Trebuchet MS" w:hAnsi="Trebuchet MS" w:cs="Trebuchet MS"/>
          <w:color w:val="464646"/>
          <w:sz w:val="21"/>
        </w:rPr>
        <w:t xml:space="preserve">Sfeer ligt met 3,89 boven het gemiddelde </w:t>
      </w:r>
    </w:p>
    <w:p w14:paraId="3BE33A58" w14:textId="77777777" w:rsidR="00C12286" w:rsidRDefault="00000000">
      <w:pPr>
        <w:spacing w:after="0"/>
      </w:pPr>
      <w:r>
        <w:rPr>
          <w:rFonts w:ascii="Trebuchet MS" w:eastAsia="Trebuchet MS" w:hAnsi="Trebuchet MS" w:cs="Trebuchet MS"/>
          <w:color w:val="464646"/>
          <w:sz w:val="21"/>
        </w:rPr>
        <w:t xml:space="preserve"> </w:t>
      </w:r>
    </w:p>
    <w:p w14:paraId="174223D4" w14:textId="77777777" w:rsidR="00C12286" w:rsidRDefault="00000000">
      <w:pPr>
        <w:spacing w:after="0"/>
      </w:pPr>
      <w:r>
        <w:rPr>
          <w:rFonts w:ascii="Trebuchet MS" w:eastAsia="Trebuchet MS" w:hAnsi="Trebuchet MS" w:cs="Trebuchet MS"/>
          <w:color w:val="464646"/>
          <w:sz w:val="21"/>
        </w:rPr>
        <w:t xml:space="preserve"> </w:t>
      </w:r>
    </w:p>
    <w:p w14:paraId="5F653808" w14:textId="77777777" w:rsidR="00C12286" w:rsidRDefault="00000000">
      <w:pPr>
        <w:spacing w:after="11" w:line="247" w:lineRule="auto"/>
        <w:ind w:left="-5" w:hanging="10"/>
      </w:pPr>
      <w:r>
        <w:rPr>
          <w:rFonts w:ascii="Trebuchet MS" w:eastAsia="Trebuchet MS" w:hAnsi="Trebuchet MS" w:cs="Trebuchet MS"/>
          <w:color w:val="464646"/>
          <w:sz w:val="21"/>
        </w:rPr>
        <w:t xml:space="preserve">Totaalcijfer 8,1 </w:t>
      </w:r>
    </w:p>
    <w:p w14:paraId="492377B4" w14:textId="77777777" w:rsidR="00C12286" w:rsidRDefault="00000000">
      <w:pPr>
        <w:spacing w:after="11" w:line="247" w:lineRule="auto"/>
        <w:ind w:left="-5" w:hanging="10"/>
      </w:pPr>
      <w:r>
        <w:rPr>
          <w:rFonts w:ascii="Trebuchet MS" w:eastAsia="Trebuchet MS" w:hAnsi="Trebuchet MS" w:cs="Trebuchet MS"/>
          <w:color w:val="464646"/>
          <w:sz w:val="21"/>
        </w:rPr>
        <w:t xml:space="preserve">Ondersteuning 8,7 </w:t>
      </w:r>
    </w:p>
    <w:p w14:paraId="70B40456" w14:textId="77777777" w:rsidR="00C12286" w:rsidRDefault="00000000">
      <w:pPr>
        <w:spacing w:after="11" w:line="247" w:lineRule="auto"/>
        <w:ind w:left="-5" w:hanging="10"/>
      </w:pPr>
      <w:r>
        <w:rPr>
          <w:rFonts w:ascii="Trebuchet MS" w:eastAsia="Trebuchet MS" w:hAnsi="Trebuchet MS" w:cs="Trebuchet MS"/>
          <w:color w:val="464646"/>
          <w:sz w:val="21"/>
        </w:rPr>
        <w:t xml:space="preserve">Wat je hier leert 8 </w:t>
      </w:r>
    </w:p>
    <w:p w14:paraId="4517502D" w14:textId="77777777" w:rsidR="00C12286" w:rsidRDefault="00000000">
      <w:pPr>
        <w:spacing w:after="11" w:line="247" w:lineRule="auto"/>
        <w:ind w:left="-5" w:hanging="10"/>
      </w:pPr>
      <w:r>
        <w:rPr>
          <w:rFonts w:ascii="Trebuchet MS" w:eastAsia="Trebuchet MS" w:hAnsi="Trebuchet MS" w:cs="Trebuchet MS"/>
          <w:color w:val="464646"/>
          <w:sz w:val="21"/>
        </w:rPr>
        <w:t xml:space="preserve">Sfeer 6,8 </w:t>
      </w:r>
    </w:p>
    <w:p w14:paraId="2A6BAEC8" w14:textId="77777777" w:rsidR="00C12286" w:rsidRDefault="00000000">
      <w:pPr>
        <w:spacing w:after="11" w:line="247" w:lineRule="auto"/>
        <w:ind w:left="-5" w:hanging="10"/>
      </w:pPr>
      <w:r>
        <w:rPr>
          <w:rFonts w:ascii="Trebuchet MS" w:eastAsia="Trebuchet MS" w:hAnsi="Trebuchet MS" w:cs="Trebuchet MS"/>
          <w:color w:val="464646"/>
          <w:sz w:val="21"/>
        </w:rPr>
        <w:t xml:space="preserve">Eerlijkheid 6,8 </w:t>
      </w:r>
    </w:p>
    <w:p w14:paraId="001CFFBC" w14:textId="77777777" w:rsidR="00C12286" w:rsidRDefault="00000000">
      <w:pPr>
        <w:spacing w:after="11" w:line="247" w:lineRule="auto"/>
        <w:ind w:left="-5" w:hanging="10"/>
      </w:pPr>
      <w:r>
        <w:rPr>
          <w:rFonts w:ascii="Trebuchet MS" w:eastAsia="Trebuchet MS" w:hAnsi="Trebuchet MS" w:cs="Trebuchet MS"/>
          <w:color w:val="464646"/>
          <w:sz w:val="21"/>
        </w:rPr>
        <w:t xml:space="preserve">Regels 8,5 </w:t>
      </w:r>
    </w:p>
    <w:p w14:paraId="738B70F0" w14:textId="77777777" w:rsidR="00C12286" w:rsidRDefault="00000000">
      <w:pPr>
        <w:spacing w:after="11" w:line="247" w:lineRule="auto"/>
        <w:ind w:left="-5" w:hanging="10"/>
      </w:pPr>
      <w:r>
        <w:rPr>
          <w:rFonts w:ascii="Trebuchet MS" w:eastAsia="Trebuchet MS" w:hAnsi="Trebuchet MS" w:cs="Trebuchet MS"/>
          <w:color w:val="464646"/>
          <w:sz w:val="21"/>
        </w:rPr>
        <w:t xml:space="preserve">Eigen veiligheid 9,5 </w:t>
      </w:r>
    </w:p>
    <w:p w14:paraId="47789662" w14:textId="77777777" w:rsidR="00C12286" w:rsidRDefault="00000000">
      <w:pPr>
        <w:spacing w:after="11" w:line="247" w:lineRule="auto"/>
        <w:ind w:left="-5" w:hanging="10"/>
      </w:pPr>
      <w:r>
        <w:rPr>
          <w:rFonts w:ascii="Trebuchet MS" w:eastAsia="Trebuchet MS" w:hAnsi="Trebuchet MS" w:cs="Trebuchet MS"/>
          <w:color w:val="464646"/>
          <w:sz w:val="21"/>
        </w:rPr>
        <w:t xml:space="preserve">Veiligheid anderen 8,3 </w:t>
      </w:r>
    </w:p>
    <w:p w14:paraId="782E04BD" w14:textId="77777777" w:rsidR="00C12286" w:rsidRDefault="00000000">
      <w:pPr>
        <w:spacing w:after="0"/>
      </w:pPr>
      <w:r>
        <w:rPr>
          <w:rFonts w:ascii="Trebuchet MS" w:eastAsia="Trebuchet MS" w:hAnsi="Trebuchet MS" w:cs="Trebuchet MS"/>
          <w:color w:val="464646"/>
          <w:sz w:val="21"/>
        </w:rPr>
        <w:t xml:space="preserve"> </w:t>
      </w:r>
    </w:p>
    <w:p w14:paraId="1878D062" w14:textId="77777777" w:rsidR="00C12286" w:rsidRDefault="00000000">
      <w:pPr>
        <w:spacing w:after="11" w:line="247" w:lineRule="auto"/>
        <w:ind w:left="-5" w:hanging="10"/>
      </w:pPr>
      <w:r>
        <w:rPr>
          <w:rFonts w:ascii="Trebuchet MS" w:eastAsia="Trebuchet MS" w:hAnsi="Trebuchet MS" w:cs="Trebuchet MS"/>
          <w:color w:val="464646"/>
          <w:sz w:val="21"/>
        </w:rPr>
        <w:t xml:space="preserve">Het zit dus wel goed met het leefklimaat in ons gezinshuis. </w:t>
      </w:r>
    </w:p>
    <w:p w14:paraId="6DDEEDAE" w14:textId="77777777" w:rsidR="00C12286" w:rsidRDefault="00000000">
      <w:pPr>
        <w:spacing w:after="11" w:line="247" w:lineRule="auto"/>
        <w:ind w:left="-5" w:hanging="10"/>
      </w:pPr>
      <w:r>
        <w:rPr>
          <w:rFonts w:ascii="Trebuchet MS" w:eastAsia="Trebuchet MS" w:hAnsi="Trebuchet MS" w:cs="Trebuchet MS"/>
          <w:color w:val="464646"/>
          <w:sz w:val="21"/>
        </w:rPr>
        <w:t xml:space="preserve">De eventuele verbeterpunten die uit de vragenlijsten naar voren komen, zullen onderwerp van gesprek worden in het gezinshuis. </w:t>
      </w:r>
    </w:p>
    <w:p w14:paraId="1C512140" w14:textId="77777777" w:rsidR="00C12286" w:rsidRDefault="00000000">
      <w:pPr>
        <w:spacing w:after="0"/>
      </w:pPr>
      <w:r>
        <w:rPr>
          <w:rFonts w:ascii="Trebuchet MS" w:eastAsia="Trebuchet MS" w:hAnsi="Trebuchet MS" w:cs="Trebuchet MS"/>
          <w:b/>
          <w:color w:val="464646"/>
          <w:sz w:val="20"/>
        </w:rPr>
        <w:t xml:space="preserve"> </w:t>
      </w:r>
    </w:p>
    <w:p w14:paraId="6F756399" w14:textId="77777777" w:rsidR="00C12286" w:rsidRDefault="00000000">
      <w:pPr>
        <w:spacing w:after="0"/>
        <w:ind w:left="-5" w:hanging="10"/>
      </w:pPr>
      <w:r>
        <w:rPr>
          <w:rFonts w:ascii="Trebuchet MS" w:eastAsia="Trebuchet MS" w:hAnsi="Trebuchet MS" w:cs="Trebuchet MS"/>
          <w:b/>
          <w:color w:val="464646"/>
          <w:sz w:val="20"/>
        </w:rPr>
        <w:t>juni 2020</w:t>
      </w:r>
      <w:r>
        <w:rPr>
          <w:rFonts w:ascii="Trebuchet MS" w:eastAsia="Trebuchet MS" w:hAnsi="Trebuchet MS" w:cs="Trebuchet MS"/>
          <w:color w:val="464646"/>
          <w:sz w:val="20"/>
        </w:rPr>
        <w:t xml:space="preserve"> </w:t>
      </w:r>
    </w:p>
    <w:p w14:paraId="057ACC23" w14:textId="77777777" w:rsidR="00C12286" w:rsidRDefault="00000000">
      <w:pPr>
        <w:spacing w:after="0"/>
      </w:pPr>
      <w:hyperlink r:id="rId10">
        <w:r>
          <w:rPr>
            <w:rFonts w:ascii="Trebuchet MS" w:eastAsia="Trebuchet MS" w:hAnsi="Trebuchet MS" w:cs="Trebuchet MS"/>
            <w:b/>
            <w:color w:val="AF3762"/>
            <w:sz w:val="20"/>
            <w:u w:val="single" w:color="AF3762"/>
          </w:rPr>
          <w:t>Vragenlijst Pedagogisch Leefklimaat</w:t>
        </w:r>
      </w:hyperlink>
      <w:hyperlink r:id="rId11">
        <w:r>
          <w:rPr>
            <w:rFonts w:ascii="Trebuchet MS" w:eastAsia="Trebuchet MS" w:hAnsi="Trebuchet MS" w:cs="Trebuchet MS"/>
            <w:color w:val="464646"/>
            <w:sz w:val="20"/>
          </w:rPr>
          <w:t xml:space="preserve"> </w:t>
        </w:r>
      </w:hyperlink>
    </w:p>
    <w:p w14:paraId="52F60F63" w14:textId="77777777" w:rsidR="00C12286" w:rsidRDefault="00000000">
      <w:pPr>
        <w:spacing w:after="0"/>
        <w:ind w:left="-5" w:hanging="10"/>
      </w:pPr>
      <w:r>
        <w:rPr>
          <w:noProof/>
        </w:rPr>
        <mc:AlternateContent>
          <mc:Choice Requires="wpg">
            <w:drawing>
              <wp:anchor distT="0" distB="0" distL="114300" distR="114300" simplePos="0" relativeHeight="251660288" behindDoc="1" locked="0" layoutInCell="1" allowOverlap="1" wp14:anchorId="14472BE9" wp14:editId="096C3FBF">
                <wp:simplePos x="0" y="0"/>
                <wp:positionH relativeFrom="column">
                  <wp:posOffset>-18287</wp:posOffset>
                </wp:positionH>
                <wp:positionV relativeFrom="paragraph">
                  <wp:posOffset>-25608</wp:posOffset>
                </wp:positionV>
                <wp:extent cx="5798185" cy="147828"/>
                <wp:effectExtent l="0" t="0" r="0" b="0"/>
                <wp:wrapNone/>
                <wp:docPr id="3036" name="Group 3036"/>
                <wp:cNvGraphicFramePr/>
                <a:graphic xmlns:a="http://schemas.openxmlformats.org/drawingml/2006/main">
                  <a:graphicData uri="http://schemas.microsoft.com/office/word/2010/wordprocessingGroup">
                    <wpg:wgp>
                      <wpg:cNvGrpSpPr/>
                      <wpg:grpSpPr>
                        <a:xfrm>
                          <a:off x="0" y="0"/>
                          <a:ext cx="5798185" cy="147828"/>
                          <a:chOff x="0" y="0"/>
                          <a:chExt cx="5798185" cy="147828"/>
                        </a:xfrm>
                      </wpg:grpSpPr>
                      <wps:wsp>
                        <wps:cNvPr id="4095" name="Shape 4095"/>
                        <wps:cNvSpPr/>
                        <wps:spPr>
                          <a:xfrm>
                            <a:off x="0" y="0"/>
                            <a:ext cx="5798185" cy="147828"/>
                          </a:xfrm>
                          <a:custGeom>
                            <a:avLst/>
                            <a:gdLst/>
                            <a:ahLst/>
                            <a:cxnLst/>
                            <a:rect l="0" t="0" r="0" b="0"/>
                            <a:pathLst>
                              <a:path w="5798185" h="147828">
                                <a:moveTo>
                                  <a:pt x="0" y="0"/>
                                </a:moveTo>
                                <a:lnTo>
                                  <a:pt x="5798185" y="0"/>
                                </a:lnTo>
                                <a:lnTo>
                                  <a:pt x="5798185"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036" style="width:456.55pt;height:11.64pt;position:absolute;z-index:-2147483630;mso-position-horizontal-relative:text;mso-position-horizontal:absolute;margin-left:-1.43999pt;mso-position-vertical-relative:text;margin-top:-2.01642pt;" coordsize="57981,1478">
                <v:shape id="Shape 4096" style="position:absolute;width:57981;height:1478;left:0;top:0;" coordsize="5798185,147828" path="m0,0l5798185,0l5798185,147828l0,147828l0,0">
                  <v:stroke weight="0pt" endcap="flat" joinstyle="miter" miterlimit="10" on="false" color="#000000" opacity="0"/>
                  <v:fill on="true" color="#ffffff"/>
                </v:shape>
              </v:group>
            </w:pict>
          </mc:Fallback>
        </mc:AlternateContent>
      </w:r>
      <w:r>
        <w:rPr>
          <w:rFonts w:ascii="Trebuchet MS" w:eastAsia="Trebuchet MS" w:hAnsi="Trebuchet MS" w:cs="Trebuchet MS"/>
          <w:b/>
          <w:color w:val="464646"/>
          <w:sz w:val="20"/>
        </w:rPr>
        <w:t>Afgenomen bij 7 kinderen</w:t>
      </w:r>
      <w:r>
        <w:rPr>
          <w:rFonts w:ascii="Trebuchet MS" w:eastAsia="Trebuchet MS" w:hAnsi="Trebuchet MS" w:cs="Trebuchet MS"/>
          <w:color w:val="464646"/>
          <w:sz w:val="20"/>
        </w:rPr>
        <w:t xml:space="preserve"> </w:t>
      </w:r>
    </w:p>
    <w:p w14:paraId="44B93D67" w14:textId="77777777" w:rsidR="00C12286" w:rsidRDefault="00000000">
      <w:pPr>
        <w:pStyle w:val="Kop1"/>
        <w:ind w:left="-5"/>
      </w:pPr>
      <w:r>
        <w:t>Vergeleken met het gemiddelde van de open residentiele jeugdzorg</w:t>
      </w:r>
      <w:r>
        <w:rPr>
          <w:b w:val="0"/>
        </w:rPr>
        <w:t xml:space="preserve"> </w:t>
      </w:r>
    </w:p>
    <w:p w14:paraId="11757C9A" w14:textId="77777777" w:rsidR="00C12286" w:rsidRDefault="00000000">
      <w:pPr>
        <w:spacing w:after="0"/>
      </w:pPr>
      <w:r>
        <w:rPr>
          <w:rFonts w:ascii="Trebuchet MS" w:eastAsia="Trebuchet MS" w:hAnsi="Trebuchet MS" w:cs="Trebuchet MS"/>
          <w:color w:val="464646"/>
          <w:sz w:val="20"/>
        </w:rPr>
        <w:t xml:space="preserve"> </w:t>
      </w:r>
    </w:p>
    <w:p w14:paraId="6339CDCD" w14:textId="77777777" w:rsidR="00C12286" w:rsidRDefault="00000000">
      <w:pPr>
        <w:spacing w:after="4" w:line="249" w:lineRule="auto"/>
        <w:ind w:left="-5" w:hanging="10"/>
      </w:pPr>
      <w:r>
        <w:rPr>
          <w:rFonts w:ascii="Trebuchet MS" w:eastAsia="Trebuchet MS" w:hAnsi="Trebuchet MS" w:cs="Trebuchet MS"/>
          <w:color w:val="464646"/>
          <w:sz w:val="20"/>
        </w:rPr>
        <w:t xml:space="preserve">Totaal leefklimaat ligt boven het gemiddelde - score 4,09 </w:t>
      </w:r>
    </w:p>
    <w:p w14:paraId="3B99119B" w14:textId="77777777" w:rsidR="00C12286" w:rsidRDefault="00000000">
      <w:pPr>
        <w:spacing w:after="0"/>
      </w:pPr>
      <w:r>
        <w:rPr>
          <w:rFonts w:ascii="Trebuchet MS" w:eastAsia="Trebuchet MS" w:hAnsi="Trebuchet MS" w:cs="Trebuchet MS"/>
          <w:color w:val="464646"/>
          <w:sz w:val="20"/>
        </w:rPr>
        <w:t xml:space="preserve"> </w:t>
      </w:r>
    </w:p>
    <w:p w14:paraId="7A4542DE" w14:textId="77777777" w:rsidR="00C12286" w:rsidRDefault="00000000">
      <w:pPr>
        <w:spacing w:after="0"/>
      </w:pPr>
      <w:r>
        <w:rPr>
          <w:rFonts w:ascii="Trebuchet MS" w:eastAsia="Trebuchet MS" w:hAnsi="Trebuchet MS" w:cs="Trebuchet MS"/>
          <w:color w:val="464646"/>
          <w:sz w:val="20"/>
        </w:rPr>
        <w:t xml:space="preserve"> </w:t>
      </w:r>
    </w:p>
    <w:p w14:paraId="4E233D80" w14:textId="77777777" w:rsidR="00C12286" w:rsidRDefault="00000000">
      <w:pPr>
        <w:spacing w:after="4" w:line="249" w:lineRule="auto"/>
        <w:ind w:left="-5" w:hanging="10"/>
      </w:pPr>
      <w:r>
        <w:rPr>
          <w:rFonts w:ascii="Trebuchet MS" w:eastAsia="Trebuchet MS" w:hAnsi="Trebuchet MS" w:cs="Trebuchet MS"/>
          <w:color w:val="464646"/>
          <w:sz w:val="20"/>
        </w:rPr>
        <w:t xml:space="preserve">Ondersteuning ligt met 4,5 boven het gemiddelde </w:t>
      </w:r>
    </w:p>
    <w:p w14:paraId="38FB4545" w14:textId="77777777" w:rsidR="00C12286" w:rsidRDefault="00000000">
      <w:pPr>
        <w:spacing w:after="4" w:line="249" w:lineRule="auto"/>
        <w:ind w:left="-5" w:hanging="10"/>
      </w:pPr>
      <w:r>
        <w:rPr>
          <w:rFonts w:ascii="Trebuchet MS" w:eastAsia="Trebuchet MS" w:hAnsi="Trebuchet MS" w:cs="Trebuchet MS"/>
          <w:color w:val="464646"/>
          <w:sz w:val="20"/>
        </w:rPr>
        <w:t xml:space="preserve">Groei ligt met 4,37 boven het gemiddelde </w:t>
      </w:r>
    </w:p>
    <w:p w14:paraId="1A9D45E1" w14:textId="77777777" w:rsidR="00C12286" w:rsidRDefault="00000000">
      <w:pPr>
        <w:spacing w:after="4" w:line="249" w:lineRule="auto"/>
        <w:ind w:left="-5" w:hanging="10"/>
      </w:pPr>
      <w:r>
        <w:rPr>
          <w:rFonts w:ascii="Trebuchet MS" w:eastAsia="Trebuchet MS" w:hAnsi="Trebuchet MS" w:cs="Trebuchet MS"/>
          <w:color w:val="464646"/>
          <w:sz w:val="20"/>
        </w:rPr>
        <w:t xml:space="preserve">Repressie ligt met 2,42 beneden het gemiddelde </w:t>
      </w:r>
    </w:p>
    <w:p w14:paraId="1E8E8C1A" w14:textId="77777777" w:rsidR="00C12286" w:rsidRDefault="00000000">
      <w:pPr>
        <w:spacing w:after="4" w:line="249" w:lineRule="auto"/>
        <w:ind w:left="-5" w:hanging="10"/>
      </w:pPr>
      <w:r>
        <w:rPr>
          <w:rFonts w:ascii="Trebuchet MS" w:eastAsia="Trebuchet MS" w:hAnsi="Trebuchet MS" w:cs="Trebuchet MS"/>
          <w:color w:val="464646"/>
          <w:sz w:val="20"/>
        </w:rPr>
        <w:t xml:space="preserve">Sfeer ligt met 3,93 boven het gemiddelde </w:t>
      </w:r>
    </w:p>
    <w:p w14:paraId="5DA1803C" w14:textId="77777777" w:rsidR="00C12286" w:rsidRDefault="00000000">
      <w:pPr>
        <w:spacing w:after="0"/>
      </w:pPr>
      <w:r>
        <w:rPr>
          <w:rFonts w:ascii="Trebuchet MS" w:eastAsia="Trebuchet MS" w:hAnsi="Trebuchet MS" w:cs="Trebuchet MS"/>
          <w:color w:val="464646"/>
          <w:sz w:val="20"/>
        </w:rPr>
        <w:t xml:space="preserve"> </w:t>
      </w:r>
    </w:p>
    <w:p w14:paraId="17C15FE1" w14:textId="77777777" w:rsidR="00C12286" w:rsidRDefault="00000000">
      <w:pPr>
        <w:spacing w:after="0"/>
      </w:pPr>
      <w:r>
        <w:rPr>
          <w:rFonts w:ascii="Trebuchet MS" w:eastAsia="Trebuchet MS" w:hAnsi="Trebuchet MS" w:cs="Trebuchet MS"/>
          <w:color w:val="464646"/>
          <w:sz w:val="20"/>
        </w:rPr>
        <w:t xml:space="preserve"> </w:t>
      </w:r>
    </w:p>
    <w:p w14:paraId="70880BA8" w14:textId="77777777" w:rsidR="00C12286" w:rsidRDefault="00000000">
      <w:pPr>
        <w:spacing w:after="4" w:line="249" w:lineRule="auto"/>
        <w:ind w:left="-5" w:hanging="10"/>
      </w:pPr>
      <w:r>
        <w:rPr>
          <w:rFonts w:ascii="Trebuchet MS" w:eastAsia="Trebuchet MS" w:hAnsi="Trebuchet MS" w:cs="Trebuchet MS"/>
          <w:color w:val="464646"/>
          <w:sz w:val="20"/>
        </w:rPr>
        <w:t xml:space="preserve">Totaalcijfer 7,8 </w:t>
      </w:r>
    </w:p>
    <w:p w14:paraId="2E3432D4" w14:textId="77777777" w:rsidR="00C12286" w:rsidRDefault="00000000">
      <w:pPr>
        <w:spacing w:after="4" w:line="249" w:lineRule="auto"/>
        <w:ind w:left="-5" w:hanging="10"/>
      </w:pPr>
      <w:r>
        <w:rPr>
          <w:rFonts w:ascii="Trebuchet MS" w:eastAsia="Trebuchet MS" w:hAnsi="Trebuchet MS" w:cs="Trebuchet MS"/>
          <w:color w:val="464646"/>
          <w:sz w:val="20"/>
        </w:rPr>
        <w:t xml:space="preserve">Ondersteuning 8,7 </w:t>
      </w:r>
    </w:p>
    <w:p w14:paraId="238EC02A" w14:textId="77777777" w:rsidR="00C12286" w:rsidRDefault="00000000">
      <w:pPr>
        <w:spacing w:after="4" w:line="249" w:lineRule="auto"/>
        <w:ind w:left="-5" w:hanging="10"/>
      </w:pPr>
      <w:r>
        <w:rPr>
          <w:rFonts w:ascii="Trebuchet MS" w:eastAsia="Trebuchet MS" w:hAnsi="Trebuchet MS" w:cs="Trebuchet MS"/>
          <w:color w:val="464646"/>
          <w:sz w:val="20"/>
        </w:rPr>
        <w:t xml:space="preserve">Wat je hier leert 8 </w:t>
      </w:r>
    </w:p>
    <w:p w14:paraId="366EDA3C" w14:textId="77777777" w:rsidR="00C12286" w:rsidRDefault="00000000">
      <w:pPr>
        <w:spacing w:after="4" w:line="249" w:lineRule="auto"/>
        <w:ind w:left="-5" w:hanging="10"/>
      </w:pPr>
      <w:r>
        <w:rPr>
          <w:rFonts w:ascii="Trebuchet MS" w:eastAsia="Trebuchet MS" w:hAnsi="Trebuchet MS" w:cs="Trebuchet MS"/>
          <w:color w:val="464646"/>
          <w:sz w:val="20"/>
        </w:rPr>
        <w:t xml:space="preserve">Sfeer 7,1 </w:t>
      </w:r>
    </w:p>
    <w:p w14:paraId="55B6F481" w14:textId="77777777" w:rsidR="00C12286" w:rsidRDefault="00000000">
      <w:pPr>
        <w:spacing w:after="4" w:line="249" w:lineRule="auto"/>
        <w:ind w:left="-5" w:hanging="10"/>
      </w:pPr>
      <w:r>
        <w:rPr>
          <w:rFonts w:ascii="Trebuchet MS" w:eastAsia="Trebuchet MS" w:hAnsi="Trebuchet MS" w:cs="Trebuchet MS"/>
          <w:color w:val="464646"/>
          <w:sz w:val="20"/>
        </w:rPr>
        <w:t xml:space="preserve">Eerlijkheid 6,6 </w:t>
      </w:r>
    </w:p>
    <w:p w14:paraId="66CEE85B" w14:textId="77777777" w:rsidR="00C12286" w:rsidRDefault="00000000">
      <w:pPr>
        <w:spacing w:after="4" w:line="249" w:lineRule="auto"/>
        <w:ind w:left="-5" w:hanging="10"/>
      </w:pPr>
      <w:r>
        <w:rPr>
          <w:rFonts w:ascii="Trebuchet MS" w:eastAsia="Trebuchet MS" w:hAnsi="Trebuchet MS" w:cs="Trebuchet MS"/>
          <w:color w:val="464646"/>
          <w:sz w:val="20"/>
        </w:rPr>
        <w:t xml:space="preserve">Regels 6,6 </w:t>
      </w:r>
    </w:p>
    <w:p w14:paraId="2AB4CFB0" w14:textId="77777777" w:rsidR="00C12286" w:rsidRDefault="00000000">
      <w:pPr>
        <w:spacing w:after="4" w:line="249" w:lineRule="auto"/>
        <w:ind w:left="-5" w:hanging="10"/>
      </w:pPr>
      <w:r>
        <w:rPr>
          <w:rFonts w:ascii="Trebuchet MS" w:eastAsia="Trebuchet MS" w:hAnsi="Trebuchet MS" w:cs="Trebuchet MS"/>
          <w:color w:val="464646"/>
          <w:sz w:val="20"/>
        </w:rPr>
        <w:t xml:space="preserve">Eigen veiligheid 8,4 </w:t>
      </w:r>
    </w:p>
    <w:p w14:paraId="75906A9A" w14:textId="77777777" w:rsidR="00C12286" w:rsidRDefault="00000000">
      <w:pPr>
        <w:spacing w:after="4" w:line="249" w:lineRule="auto"/>
        <w:ind w:left="-5" w:hanging="10"/>
      </w:pPr>
      <w:r>
        <w:rPr>
          <w:rFonts w:ascii="Trebuchet MS" w:eastAsia="Trebuchet MS" w:hAnsi="Trebuchet MS" w:cs="Trebuchet MS"/>
          <w:color w:val="464646"/>
          <w:sz w:val="20"/>
        </w:rPr>
        <w:t xml:space="preserve">Veiligheid anderen 9 </w:t>
      </w:r>
    </w:p>
    <w:p w14:paraId="405683B7" w14:textId="77777777" w:rsidR="00C12286" w:rsidRDefault="00000000">
      <w:pPr>
        <w:spacing w:after="0"/>
      </w:pPr>
      <w:r>
        <w:rPr>
          <w:rFonts w:ascii="Trebuchet MS" w:eastAsia="Trebuchet MS" w:hAnsi="Trebuchet MS" w:cs="Trebuchet MS"/>
          <w:color w:val="464646"/>
          <w:sz w:val="20"/>
        </w:rPr>
        <w:t xml:space="preserve"> </w:t>
      </w:r>
    </w:p>
    <w:p w14:paraId="5207E15D" w14:textId="77777777" w:rsidR="00C12286" w:rsidRDefault="00000000">
      <w:pPr>
        <w:spacing w:after="4" w:line="249" w:lineRule="auto"/>
        <w:ind w:left="-5" w:hanging="10"/>
      </w:pPr>
      <w:r>
        <w:rPr>
          <w:rFonts w:ascii="Trebuchet MS" w:eastAsia="Trebuchet MS" w:hAnsi="Trebuchet MS" w:cs="Trebuchet MS"/>
          <w:color w:val="464646"/>
          <w:sz w:val="20"/>
        </w:rPr>
        <w:t xml:space="preserve">Het zit dus wel goed met het leefklimaat in ons gezinshuis. </w:t>
      </w:r>
    </w:p>
    <w:p w14:paraId="135D9D7B" w14:textId="77777777" w:rsidR="00C12286" w:rsidRDefault="00000000">
      <w:pPr>
        <w:spacing w:after="4" w:line="249" w:lineRule="auto"/>
        <w:ind w:left="-5" w:hanging="10"/>
      </w:pPr>
      <w:r>
        <w:rPr>
          <w:rFonts w:ascii="Trebuchet MS" w:eastAsia="Trebuchet MS" w:hAnsi="Trebuchet MS" w:cs="Trebuchet MS"/>
          <w:color w:val="464646"/>
          <w:sz w:val="20"/>
        </w:rPr>
        <w:t xml:space="preserve">De verbeterpunten die uit de vragenlijsten naar voren komen, zullen onderwerp van gesprek worden in het gezinshuis. </w:t>
      </w:r>
    </w:p>
    <w:p w14:paraId="096F325B" w14:textId="77777777" w:rsidR="00C12286" w:rsidRDefault="00000000">
      <w:pPr>
        <w:spacing w:after="0"/>
      </w:pPr>
      <w:r>
        <w:rPr>
          <w:rFonts w:ascii="Trebuchet MS" w:eastAsia="Trebuchet MS" w:hAnsi="Trebuchet MS" w:cs="Trebuchet MS"/>
          <w:b/>
          <w:sz w:val="20"/>
        </w:rPr>
        <w:t xml:space="preserve"> </w:t>
      </w:r>
    </w:p>
    <w:p w14:paraId="09EB8928" w14:textId="77777777" w:rsidR="00C12286" w:rsidRDefault="00000000">
      <w:pPr>
        <w:spacing w:after="0"/>
        <w:ind w:left="-5" w:hanging="10"/>
      </w:pPr>
      <w:r>
        <w:rPr>
          <w:rFonts w:ascii="Trebuchet MS" w:eastAsia="Trebuchet MS" w:hAnsi="Trebuchet MS" w:cs="Trebuchet MS"/>
          <w:b/>
          <w:sz w:val="20"/>
        </w:rPr>
        <w:t>juni 2019</w:t>
      </w:r>
      <w:r>
        <w:rPr>
          <w:rFonts w:ascii="Trebuchet MS" w:eastAsia="Trebuchet MS" w:hAnsi="Trebuchet MS" w:cs="Trebuchet MS"/>
          <w:sz w:val="20"/>
        </w:rPr>
        <w:t xml:space="preserve"> </w:t>
      </w:r>
    </w:p>
    <w:p w14:paraId="2BF96A92" w14:textId="77777777" w:rsidR="00C12286" w:rsidRDefault="00000000">
      <w:pPr>
        <w:spacing w:after="0"/>
      </w:pPr>
      <w:r>
        <w:rPr>
          <w:rFonts w:ascii="Trebuchet MS" w:eastAsia="Trebuchet MS" w:hAnsi="Trebuchet MS" w:cs="Trebuchet MS"/>
          <w:b/>
          <w:color w:val="0000FF"/>
          <w:sz w:val="20"/>
          <w:u w:val="single" w:color="0000FF"/>
        </w:rPr>
        <w:t>Vragenlijst Pedagogisch Leefklimaat</w:t>
      </w:r>
      <w:r>
        <w:rPr>
          <w:rFonts w:ascii="Trebuchet MS" w:eastAsia="Trebuchet MS" w:hAnsi="Trebuchet MS" w:cs="Trebuchet MS"/>
          <w:sz w:val="20"/>
        </w:rPr>
        <w:t xml:space="preserve"> </w:t>
      </w:r>
    </w:p>
    <w:p w14:paraId="1A7A2EDE" w14:textId="77777777" w:rsidR="00C12286" w:rsidRDefault="00000000">
      <w:pPr>
        <w:spacing w:after="0"/>
        <w:ind w:left="-5" w:hanging="10"/>
      </w:pPr>
      <w:r>
        <w:rPr>
          <w:rFonts w:ascii="Trebuchet MS" w:eastAsia="Trebuchet MS" w:hAnsi="Trebuchet MS" w:cs="Trebuchet MS"/>
          <w:b/>
          <w:sz w:val="20"/>
        </w:rPr>
        <w:t xml:space="preserve">Afgenomen bij 5 kinderen </w:t>
      </w:r>
    </w:p>
    <w:p w14:paraId="5C64CD98" w14:textId="77777777" w:rsidR="00C12286" w:rsidRDefault="00000000">
      <w:pPr>
        <w:pStyle w:val="Kop1"/>
        <w:ind w:left="-5"/>
      </w:pPr>
      <w:r>
        <w:t>Vergeleken met het gemiddelde van de open residentiele jeugdzorg</w:t>
      </w:r>
      <w:r>
        <w:rPr>
          <w:b w:val="0"/>
        </w:rPr>
        <w:t xml:space="preserve"> </w:t>
      </w:r>
    </w:p>
    <w:p w14:paraId="22301CFB" w14:textId="77777777" w:rsidR="00C12286" w:rsidRDefault="00000000">
      <w:pPr>
        <w:spacing w:after="0"/>
      </w:pPr>
      <w:r>
        <w:rPr>
          <w:rFonts w:ascii="Trebuchet MS" w:eastAsia="Trebuchet MS" w:hAnsi="Trebuchet MS" w:cs="Trebuchet MS"/>
          <w:sz w:val="20"/>
        </w:rPr>
        <w:t xml:space="preserve"> </w:t>
      </w:r>
    </w:p>
    <w:p w14:paraId="2AD49E14" w14:textId="77777777" w:rsidR="00C12286" w:rsidRDefault="00000000">
      <w:pPr>
        <w:spacing w:after="5" w:line="248" w:lineRule="auto"/>
        <w:ind w:left="-5" w:hanging="10"/>
      </w:pPr>
      <w:r>
        <w:rPr>
          <w:rFonts w:ascii="Trebuchet MS" w:eastAsia="Trebuchet MS" w:hAnsi="Trebuchet MS" w:cs="Trebuchet MS"/>
          <w:sz w:val="20"/>
        </w:rPr>
        <w:t xml:space="preserve">Totaal leefklimaat ligt boven het gemiddelde - score 4,11 </w:t>
      </w:r>
    </w:p>
    <w:p w14:paraId="39C13763" w14:textId="77777777" w:rsidR="00C12286" w:rsidRDefault="00000000">
      <w:pPr>
        <w:spacing w:after="0"/>
      </w:pPr>
      <w:r>
        <w:rPr>
          <w:rFonts w:ascii="Trebuchet MS" w:eastAsia="Trebuchet MS" w:hAnsi="Trebuchet MS" w:cs="Trebuchet MS"/>
          <w:sz w:val="20"/>
        </w:rPr>
        <w:t xml:space="preserve"> </w:t>
      </w:r>
    </w:p>
    <w:p w14:paraId="4476ADCD" w14:textId="77777777" w:rsidR="00C12286" w:rsidRDefault="00000000">
      <w:pPr>
        <w:spacing w:after="5" w:line="248" w:lineRule="auto"/>
        <w:ind w:left="-5" w:hanging="10"/>
      </w:pPr>
      <w:r>
        <w:rPr>
          <w:rFonts w:ascii="Trebuchet MS" w:eastAsia="Trebuchet MS" w:hAnsi="Trebuchet MS" w:cs="Trebuchet MS"/>
          <w:sz w:val="20"/>
        </w:rPr>
        <w:t xml:space="preserve">Open leefklimaat ligt boven het gemiddelde  </w:t>
      </w:r>
    </w:p>
    <w:p w14:paraId="17F66D56" w14:textId="77777777" w:rsidR="00C12286" w:rsidRDefault="00000000">
      <w:pPr>
        <w:spacing w:after="5" w:line="248" w:lineRule="auto"/>
        <w:ind w:left="-5" w:hanging="10"/>
      </w:pPr>
      <w:r>
        <w:rPr>
          <w:rFonts w:ascii="Trebuchet MS" w:eastAsia="Trebuchet MS" w:hAnsi="Trebuchet MS" w:cs="Trebuchet MS"/>
          <w:sz w:val="20"/>
        </w:rPr>
        <w:t xml:space="preserve">Gesloten leefklimaat ligt beneden het gemiddeld </w:t>
      </w:r>
    </w:p>
    <w:p w14:paraId="63CD4A3E" w14:textId="77777777" w:rsidR="00C12286" w:rsidRDefault="00000000">
      <w:pPr>
        <w:spacing w:after="0"/>
      </w:pPr>
      <w:r>
        <w:rPr>
          <w:rFonts w:ascii="Trebuchet MS" w:eastAsia="Trebuchet MS" w:hAnsi="Trebuchet MS" w:cs="Trebuchet MS"/>
          <w:sz w:val="20"/>
        </w:rPr>
        <w:t xml:space="preserve"> </w:t>
      </w:r>
    </w:p>
    <w:p w14:paraId="55A609BC" w14:textId="77777777" w:rsidR="00C12286" w:rsidRDefault="00000000">
      <w:pPr>
        <w:spacing w:after="5" w:line="248" w:lineRule="auto"/>
        <w:ind w:left="-5" w:hanging="10"/>
      </w:pPr>
      <w:r>
        <w:rPr>
          <w:rFonts w:ascii="Trebuchet MS" w:eastAsia="Trebuchet MS" w:hAnsi="Trebuchet MS" w:cs="Trebuchet MS"/>
          <w:sz w:val="20"/>
        </w:rPr>
        <w:t xml:space="preserve">Ondersteuning ligt boven het gemiddelde </w:t>
      </w:r>
    </w:p>
    <w:p w14:paraId="5DD049A3" w14:textId="77777777" w:rsidR="00C12286" w:rsidRDefault="00000000">
      <w:pPr>
        <w:spacing w:after="5" w:line="248" w:lineRule="auto"/>
        <w:ind w:left="-5" w:hanging="10"/>
      </w:pPr>
      <w:r>
        <w:rPr>
          <w:rFonts w:ascii="Trebuchet MS" w:eastAsia="Trebuchet MS" w:hAnsi="Trebuchet MS" w:cs="Trebuchet MS"/>
          <w:sz w:val="20"/>
        </w:rPr>
        <w:t xml:space="preserve">Groei ligt boven het gemiddelde </w:t>
      </w:r>
    </w:p>
    <w:p w14:paraId="1AA5D1FA" w14:textId="77777777" w:rsidR="00C12286" w:rsidRDefault="00000000">
      <w:pPr>
        <w:spacing w:after="5" w:line="248" w:lineRule="auto"/>
        <w:ind w:left="-5" w:hanging="10"/>
      </w:pPr>
      <w:r>
        <w:rPr>
          <w:rFonts w:ascii="Trebuchet MS" w:eastAsia="Trebuchet MS" w:hAnsi="Trebuchet MS" w:cs="Trebuchet MS"/>
          <w:sz w:val="20"/>
        </w:rPr>
        <w:t xml:space="preserve">Repressie ligt beneden het gemiddelde </w:t>
      </w:r>
    </w:p>
    <w:p w14:paraId="66751C8A" w14:textId="77777777" w:rsidR="00C12286" w:rsidRDefault="00000000">
      <w:pPr>
        <w:spacing w:after="5" w:line="248" w:lineRule="auto"/>
        <w:ind w:left="-5" w:hanging="10"/>
      </w:pPr>
      <w:r>
        <w:rPr>
          <w:rFonts w:ascii="Trebuchet MS" w:eastAsia="Trebuchet MS" w:hAnsi="Trebuchet MS" w:cs="Trebuchet MS"/>
          <w:sz w:val="20"/>
        </w:rPr>
        <w:t xml:space="preserve">Sfeer ligt boven het gemiddelde </w:t>
      </w:r>
    </w:p>
    <w:p w14:paraId="35D4C73B" w14:textId="77777777" w:rsidR="00C12286" w:rsidRDefault="00000000">
      <w:pPr>
        <w:spacing w:after="0"/>
      </w:pPr>
      <w:r>
        <w:rPr>
          <w:rFonts w:ascii="Trebuchet MS" w:eastAsia="Trebuchet MS" w:hAnsi="Trebuchet MS" w:cs="Trebuchet MS"/>
          <w:sz w:val="20"/>
        </w:rPr>
        <w:t xml:space="preserve"> </w:t>
      </w:r>
    </w:p>
    <w:p w14:paraId="3EEBE7E4" w14:textId="77777777" w:rsidR="00C12286" w:rsidRDefault="00000000">
      <w:pPr>
        <w:spacing w:after="5" w:line="248" w:lineRule="auto"/>
        <w:ind w:left="-5" w:hanging="10"/>
      </w:pPr>
      <w:r>
        <w:rPr>
          <w:rFonts w:ascii="Trebuchet MS" w:eastAsia="Trebuchet MS" w:hAnsi="Trebuchet MS" w:cs="Trebuchet MS"/>
          <w:sz w:val="20"/>
        </w:rPr>
        <w:t xml:space="preserve">Totaalcijfer 8,17 </w:t>
      </w:r>
    </w:p>
    <w:p w14:paraId="7B2BFE46" w14:textId="77777777" w:rsidR="00C12286" w:rsidRDefault="00000000">
      <w:pPr>
        <w:spacing w:after="5" w:line="248" w:lineRule="auto"/>
        <w:ind w:left="-5" w:hanging="10"/>
      </w:pPr>
      <w:r>
        <w:rPr>
          <w:rFonts w:ascii="Trebuchet MS" w:eastAsia="Trebuchet MS" w:hAnsi="Trebuchet MS" w:cs="Trebuchet MS"/>
          <w:sz w:val="20"/>
        </w:rPr>
        <w:t xml:space="preserve">Ondersteuning 8,4 </w:t>
      </w:r>
    </w:p>
    <w:p w14:paraId="61C6CB93" w14:textId="77777777" w:rsidR="00C12286" w:rsidRDefault="00000000">
      <w:pPr>
        <w:spacing w:after="5" w:line="248" w:lineRule="auto"/>
        <w:ind w:left="-5" w:hanging="10"/>
      </w:pPr>
      <w:r>
        <w:rPr>
          <w:rFonts w:ascii="Trebuchet MS" w:eastAsia="Trebuchet MS" w:hAnsi="Trebuchet MS" w:cs="Trebuchet MS"/>
          <w:sz w:val="20"/>
        </w:rPr>
        <w:t xml:space="preserve">Wat je hier leert 8,1 </w:t>
      </w:r>
    </w:p>
    <w:p w14:paraId="227CA1E4" w14:textId="77777777" w:rsidR="00C12286" w:rsidRDefault="00000000">
      <w:pPr>
        <w:spacing w:after="5" w:line="248" w:lineRule="auto"/>
        <w:ind w:left="-5" w:hanging="10"/>
      </w:pPr>
      <w:r>
        <w:rPr>
          <w:rFonts w:ascii="Trebuchet MS" w:eastAsia="Trebuchet MS" w:hAnsi="Trebuchet MS" w:cs="Trebuchet MS"/>
          <w:sz w:val="20"/>
        </w:rPr>
        <w:t xml:space="preserve">Sfeer 7,7 </w:t>
      </w:r>
    </w:p>
    <w:p w14:paraId="225B795A" w14:textId="77777777" w:rsidR="00C12286" w:rsidRDefault="00000000">
      <w:pPr>
        <w:spacing w:after="5" w:line="248" w:lineRule="auto"/>
        <w:ind w:left="-5" w:hanging="10"/>
      </w:pPr>
      <w:r>
        <w:rPr>
          <w:rFonts w:ascii="Trebuchet MS" w:eastAsia="Trebuchet MS" w:hAnsi="Trebuchet MS" w:cs="Trebuchet MS"/>
          <w:sz w:val="20"/>
        </w:rPr>
        <w:t xml:space="preserve">Eerlijkheid 7 </w:t>
      </w:r>
    </w:p>
    <w:p w14:paraId="2A4B3D26" w14:textId="77777777" w:rsidR="00C12286" w:rsidRDefault="00000000">
      <w:pPr>
        <w:spacing w:after="5" w:line="248" w:lineRule="auto"/>
        <w:ind w:left="-5" w:hanging="10"/>
      </w:pPr>
      <w:r>
        <w:rPr>
          <w:rFonts w:ascii="Trebuchet MS" w:eastAsia="Trebuchet MS" w:hAnsi="Trebuchet MS" w:cs="Trebuchet MS"/>
          <w:sz w:val="20"/>
        </w:rPr>
        <w:t xml:space="preserve">Hoe het huis eruit ziet 9,7 </w:t>
      </w:r>
    </w:p>
    <w:p w14:paraId="2375B146" w14:textId="77777777" w:rsidR="00C12286" w:rsidRDefault="00000000">
      <w:pPr>
        <w:spacing w:after="5" w:line="248" w:lineRule="auto"/>
        <w:ind w:left="-5" w:hanging="10"/>
      </w:pPr>
      <w:r>
        <w:rPr>
          <w:rFonts w:ascii="Trebuchet MS" w:eastAsia="Trebuchet MS" w:hAnsi="Trebuchet MS" w:cs="Trebuchet MS"/>
          <w:sz w:val="20"/>
        </w:rPr>
        <w:t xml:space="preserve">Regels 7,4 </w:t>
      </w:r>
    </w:p>
    <w:p w14:paraId="751E956E" w14:textId="77777777" w:rsidR="00C12286" w:rsidRDefault="00000000">
      <w:pPr>
        <w:spacing w:after="5" w:line="248" w:lineRule="auto"/>
        <w:ind w:left="-5" w:hanging="10"/>
      </w:pPr>
      <w:r>
        <w:rPr>
          <w:rFonts w:ascii="Trebuchet MS" w:eastAsia="Trebuchet MS" w:hAnsi="Trebuchet MS" w:cs="Trebuchet MS"/>
          <w:sz w:val="20"/>
        </w:rPr>
        <w:t xml:space="preserve">Veiligheid 8,8 </w:t>
      </w:r>
    </w:p>
    <w:p w14:paraId="31579659" w14:textId="77777777" w:rsidR="00C12286" w:rsidRDefault="00000000">
      <w:pPr>
        <w:spacing w:after="0"/>
      </w:pPr>
      <w:r>
        <w:rPr>
          <w:rFonts w:ascii="Trebuchet MS" w:eastAsia="Trebuchet MS" w:hAnsi="Trebuchet MS" w:cs="Trebuchet MS"/>
          <w:sz w:val="20"/>
        </w:rPr>
        <w:t xml:space="preserve"> </w:t>
      </w:r>
    </w:p>
    <w:p w14:paraId="082F91B4" w14:textId="77777777" w:rsidR="00C12286" w:rsidRDefault="00000000">
      <w:pPr>
        <w:spacing w:after="0"/>
      </w:pPr>
      <w:r>
        <w:rPr>
          <w:rFonts w:ascii="Trebuchet MS" w:eastAsia="Trebuchet MS" w:hAnsi="Trebuchet MS" w:cs="Trebuchet MS"/>
          <w:sz w:val="20"/>
        </w:rPr>
        <w:t xml:space="preserve"> </w:t>
      </w:r>
    </w:p>
    <w:p w14:paraId="23F550CD" w14:textId="77777777" w:rsidR="00C12286" w:rsidRDefault="00000000">
      <w:pPr>
        <w:spacing w:after="5" w:line="248" w:lineRule="auto"/>
        <w:ind w:left="-5" w:hanging="10"/>
      </w:pPr>
      <w:r>
        <w:rPr>
          <w:rFonts w:ascii="Trebuchet MS" w:eastAsia="Trebuchet MS" w:hAnsi="Trebuchet MS" w:cs="Trebuchet MS"/>
          <w:sz w:val="20"/>
        </w:rPr>
        <w:t xml:space="preserve">Het zit dus wel goed met het leefklimaat in ons gezinshuis. </w:t>
      </w:r>
    </w:p>
    <w:p w14:paraId="15299AF9" w14:textId="77777777" w:rsidR="00C12286" w:rsidRDefault="00000000">
      <w:pPr>
        <w:spacing w:after="5" w:line="248" w:lineRule="auto"/>
        <w:ind w:left="-5" w:hanging="10"/>
      </w:pPr>
      <w:r>
        <w:rPr>
          <w:rFonts w:ascii="Trebuchet MS" w:eastAsia="Trebuchet MS" w:hAnsi="Trebuchet MS" w:cs="Trebuchet MS"/>
          <w:sz w:val="20"/>
        </w:rPr>
        <w:t xml:space="preserve">De verbeterpunten die uit de vragenlijsten naar voren komen, zullen onderwerp van gesprek worden in het gezinshuis. </w:t>
      </w:r>
    </w:p>
    <w:p w14:paraId="782AF568" w14:textId="77777777" w:rsidR="00C12286" w:rsidRDefault="00000000">
      <w:pPr>
        <w:spacing w:after="0"/>
        <w:ind w:left="-5" w:hanging="10"/>
      </w:pPr>
      <w:r>
        <w:rPr>
          <w:rFonts w:ascii="Trebuchet MS" w:eastAsia="Trebuchet MS" w:hAnsi="Trebuchet MS" w:cs="Trebuchet MS"/>
          <w:b/>
          <w:sz w:val="20"/>
        </w:rPr>
        <w:t xml:space="preserve">mei 2018 </w:t>
      </w:r>
    </w:p>
    <w:p w14:paraId="23158467" w14:textId="77777777" w:rsidR="00C12286" w:rsidRDefault="00000000">
      <w:pPr>
        <w:spacing w:after="5" w:line="248" w:lineRule="auto"/>
        <w:ind w:left="-5" w:hanging="10"/>
      </w:pPr>
      <w:r>
        <w:rPr>
          <w:rFonts w:ascii="Trebuchet MS" w:eastAsia="Trebuchet MS" w:hAnsi="Trebuchet MS" w:cs="Trebuchet MS"/>
          <w:sz w:val="20"/>
        </w:rPr>
        <w:t>Vragenlijst Pedagogisch Leefklimaat</w:t>
      </w:r>
      <w:r>
        <w:rPr>
          <w:rFonts w:ascii="Trebuchet MS" w:eastAsia="Trebuchet MS" w:hAnsi="Trebuchet MS" w:cs="Trebuchet MS"/>
          <w:b/>
          <w:sz w:val="20"/>
        </w:rPr>
        <w:t xml:space="preserve"> </w:t>
      </w:r>
    </w:p>
    <w:p w14:paraId="0B85335F" w14:textId="77777777" w:rsidR="00C12286" w:rsidRDefault="00000000">
      <w:pPr>
        <w:spacing w:after="5" w:line="248" w:lineRule="auto"/>
        <w:ind w:left="-5" w:hanging="10"/>
      </w:pPr>
      <w:r>
        <w:rPr>
          <w:rFonts w:ascii="Trebuchet MS" w:eastAsia="Trebuchet MS" w:hAnsi="Trebuchet MS" w:cs="Trebuchet MS"/>
          <w:sz w:val="20"/>
        </w:rPr>
        <w:t xml:space="preserve">Afgenomen bij 5 kinderen </w:t>
      </w:r>
    </w:p>
    <w:p w14:paraId="10106FB9" w14:textId="77777777" w:rsidR="00C12286" w:rsidRDefault="00000000">
      <w:pPr>
        <w:spacing w:after="0"/>
      </w:pPr>
      <w:r>
        <w:rPr>
          <w:rFonts w:ascii="Trebuchet MS" w:eastAsia="Trebuchet MS" w:hAnsi="Trebuchet MS" w:cs="Trebuchet MS"/>
          <w:sz w:val="20"/>
        </w:rPr>
        <w:t xml:space="preserve"> </w:t>
      </w:r>
    </w:p>
    <w:p w14:paraId="619AC620" w14:textId="77777777" w:rsidR="00C12286" w:rsidRDefault="00000000">
      <w:pPr>
        <w:spacing w:after="5" w:line="248" w:lineRule="auto"/>
        <w:ind w:left="-5" w:hanging="10"/>
      </w:pPr>
      <w:r>
        <w:rPr>
          <w:rFonts w:ascii="Trebuchet MS" w:eastAsia="Trebuchet MS" w:hAnsi="Trebuchet MS" w:cs="Trebuchet MS"/>
          <w:sz w:val="20"/>
        </w:rPr>
        <w:t xml:space="preserve">Open leefklimaat 4,5 - dit is boven het gemiddelde  </w:t>
      </w:r>
    </w:p>
    <w:p w14:paraId="09AFA321" w14:textId="77777777" w:rsidR="00C12286" w:rsidRDefault="00000000">
      <w:pPr>
        <w:spacing w:after="5" w:line="248" w:lineRule="auto"/>
        <w:ind w:left="-5" w:hanging="10"/>
      </w:pPr>
      <w:r>
        <w:rPr>
          <w:rFonts w:ascii="Trebuchet MS" w:eastAsia="Trebuchet MS" w:hAnsi="Trebuchet MS" w:cs="Trebuchet MS"/>
          <w:sz w:val="20"/>
        </w:rPr>
        <w:t xml:space="preserve">Gesloten leefklimaat 2,3 - dit is beneden het gemiddeld </w:t>
      </w:r>
    </w:p>
    <w:p w14:paraId="3211D2E0" w14:textId="77777777" w:rsidR="00C12286" w:rsidRDefault="00000000">
      <w:pPr>
        <w:spacing w:after="0"/>
      </w:pPr>
      <w:r>
        <w:rPr>
          <w:rFonts w:ascii="Trebuchet MS" w:eastAsia="Trebuchet MS" w:hAnsi="Trebuchet MS" w:cs="Trebuchet MS"/>
          <w:sz w:val="20"/>
        </w:rPr>
        <w:t xml:space="preserve"> </w:t>
      </w:r>
    </w:p>
    <w:p w14:paraId="70D3A374" w14:textId="77777777" w:rsidR="00C12286" w:rsidRDefault="00000000">
      <w:pPr>
        <w:spacing w:after="5" w:line="248" w:lineRule="auto"/>
        <w:ind w:left="-5" w:hanging="10"/>
      </w:pPr>
      <w:r>
        <w:rPr>
          <w:rFonts w:ascii="Trebuchet MS" w:eastAsia="Trebuchet MS" w:hAnsi="Trebuchet MS" w:cs="Trebuchet MS"/>
          <w:sz w:val="20"/>
        </w:rPr>
        <w:t xml:space="preserve">Ondersteuning 9,2 </w:t>
      </w:r>
    </w:p>
    <w:p w14:paraId="02328F4F" w14:textId="77777777" w:rsidR="00C12286" w:rsidRDefault="00000000">
      <w:pPr>
        <w:spacing w:after="5" w:line="248" w:lineRule="auto"/>
        <w:ind w:left="-5" w:hanging="10"/>
      </w:pPr>
      <w:r>
        <w:rPr>
          <w:rFonts w:ascii="Trebuchet MS" w:eastAsia="Trebuchet MS" w:hAnsi="Trebuchet MS" w:cs="Trebuchet MS"/>
          <w:sz w:val="20"/>
        </w:rPr>
        <w:t xml:space="preserve">Wat je hier leert 8,4 </w:t>
      </w:r>
    </w:p>
    <w:p w14:paraId="68B0680B" w14:textId="77777777" w:rsidR="00C12286" w:rsidRDefault="00000000">
      <w:pPr>
        <w:spacing w:after="5" w:line="248" w:lineRule="auto"/>
        <w:ind w:left="-5" w:hanging="10"/>
      </w:pPr>
      <w:r>
        <w:rPr>
          <w:rFonts w:ascii="Trebuchet MS" w:eastAsia="Trebuchet MS" w:hAnsi="Trebuchet MS" w:cs="Trebuchet MS"/>
          <w:sz w:val="20"/>
        </w:rPr>
        <w:t xml:space="preserve">Sfeer 9,1 </w:t>
      </w:r>
    </w:p>
    <w:p w14:paraId="52945D7E" w14:textId="77777777" w:rsidR="00C12286" w:rsidRDefault="00000000">
      <w:pPr>
        <w:spacing w:after="5" w:line="248" w:lineRule="auto"/>
        <w:ind w:left="-5" w:hanging="10"/>
      </w:pPr>
      <w:r>
        <w:rPr>
          <w:rFonts w:ascii="Trebuchet MS" w:eastAsia="Trebuchet MS" w:hAnsi="Trebuchet MS" w:cs="Trebuchet MS"/>
          <w:sz w:val="20"/>
        </w:rPr>
        <w:t xml:space="preserve">Hoe het huis eruit ziet 9,8 </w:t>
      </w:r>
    </w:p>
    <w:p w14:paraId="20D3800B" w14:textId="77777777" w:rsidR="00C12286" w:rsidRDefault="00000000">
      <w:pPr>
        <w:spacing w:after="5" w:line="248" w:lineRule="auto"/>
        <w:ind w:left="-5" w:hanging="10"/>
      </w:pPr>
      <w:r>
        <w:rPr>
          <w:rFonts w:ascii="Trebuchet MS" w:eastAsia="Trebuchet MS" w:hAnsi="Trebuchet MS" w:cs="Trebuchet MS"/>
          <w:sz w:val="20"/>
        </w:rPr>
        <w:t xml:space="preserve">Regels 6,8  </w:t>
      </w:r>
    </w:p>
    <w:p w14:paraId="6CE3F498" w14:textId="77777777" w:rsidR="00C12286" w:rsidRDefault="00000000">
      <w:pPr>
        <w:spacing w:after="5" w:line="248" w:lineRule="auto"/>
        <w:ind w:left="-5" w:hanging="10"/>
      </w:pPr>
      <w:r>
        <w:rPr>
          <w:rFonts w:ascii="Trebuchet MS" w:eastAsia="Trebuchet MS" w:hAnsi="Trebuchet MS" w:cs="Trebuchet MS"/>
          <w:sz w:val="20"/>
        </w:rPr>
        <w:t xml:space="preserve">Veiligheid 8,8 </w:t>
      </w:r>
    </w:p>
    <w:p w14:paraId="002B59D1" w14:textId="77777777" w:rsidR="00C12286" w:rsidRDefault="00000000">
      <w:pPr>
        <w:spacing w:after="0"/>
      </w:pPr>
      <w:r>
        <w:rPr>
          <w:rFonts w:ascii="Trebuchet MS" w:eastAsia="Trebuchet MS" w:hAnsi="Trebuchet MS" w:cs="Trebuchet MS"/>
          <w:sz w:val="20"/>
        </w:rPr>
        <w:t xml:space="preserve"> </w:t>
      </w:r>
    </w:p>
    <w:p w14:paraId="1A215E4D" w14:textId="77777777" w:rsidR="00C12286" w:rsidRDefault="00000000">
      <w:pPr>
        <w:spacing w:after="5" w:line="248" w:lineRule="auto"/>
        <w:ind w:left="-5" w:hanging="10"/>
      </w:pPr>
      <w:proofErr w:type="spellStart"/>
      <w:r>
        <w:rPr>
          <w:rFonts w:ascii="Trebuchet MS" w:eastAsia="Trebuchet MS" w:hAnsi="Trebuchet MS" w:cs="Trebuchet MS"/>
          <w:sz w:val="20"/>
        </w:rPr>
        <w:t>Opvallendheden</w:t>
      </w:r>
      <w:proofErr w:type="spellEnd"/>
      <w:r>
        <w:rPr>
          <w:rFonts w:ascii="Trebuchet MS" w:eastAsia="Trebuchet MS" w:hAnsi="Trebuchet MS" w:cs="Trebuchet MS"/>
          <w:sz w:val="20"/>
        </w:rPr>
        <w:t xml:space="preserve"> en verbeterpunten </w:t>
      </w:r>
    </w:p>
    <w:p w14:paraId="0D2B6C5F" w14:textId="77777777" w:rsidR="00C12286" w:rsidRDefault="00000000">
      <w:pPr>
        <w:spacing w:after="5" w:line="248" w:lineRule="auto"/>
        <w:ind w:left="-5" w:hanging="10"/>
      </w:pPr>
      <w:r>
        <w:rPr>
          <w:rFonts w:ascii="Trebuchet MS" w:eastAsia="Trebuchet MS" w:hAnsi="Trebuchet MS" w:cs="Trebuchet MS"/>
          <w:sz w:val="20"/>
        </w:rPr>
        <w:t xml:space="preserve">Naar voren komt dat de regels als duidelijk worden ervaren, maar dat sommige regels stom zijn. Een voorbeeld dat genoemd wordt is dat er doordeweeks geen suiker gegeten wordt in het gezinshuis. Met betrekking tot de veiligheid gaf een jeugdige een zeer lage score, omdat de gezinshuisouders destijds nog een BHV cursus moeten volgen. Inmiddels is er een </w:t>
      </w:r>
      <w:proofErr w:type="spellStart"/>
      <w:r>
        <w:rPr>
          <w:rFonts w:ascii="Trebuchet MS" w:eastAsia="Trebuchet MS" w:hAnsi="Trebuchet MS" w:cs="Trebuchet MS"/>
          <w:sz w:val="20"/>
        </w:rPr>
        <w:t>BHV'er</w:t>
      </w:r>
      <w:proofErr w:type="spellEnd"/>
      <w:r>
        <w:rPr>
          <w:rFonts w:ascii="Trebuchet MS" w:eastAsia="Trebuchet MS" w:hAnsi="Trebuchet MS" w:cs="Trebuchet MS"/>
          <w:sz w:val="20"/>
        </w:rPr>
        <w:t xml:space="preserve"> in het gezinshuis.  </w:t>
      </w:r>
    </w:p>
    <w:p w14:paraId="55E9236D" w14:textId="77777777" w:rsidR="00C12286" w:rsidRDefault="00000000">
      <w:pPr>
        <w:spacing w:after="5" w:line="248" w:lineRule="auto"/>
        <w:ind w:left="-5" w:hanging="10"/>
      </w:pPr>
      <w:r>
        <w:rPr>
          <w:rFonts w:ascii="Trebuchet MS" w:eastAsia="Trebuchet MS" w:hAnsi="Trebuchet MS" w:cs="Trebuchet MS"/>
          <w:sz w:val="20"/>
        </w:rPr>
        <w:t xml:space="preserve">De score op gesloten leefklimaat kan omlaag door te werken aan het gevoel van drukte in het gezinshuis. Ook geeft een van de jeugdigen aan het moeilijk te vinden om de andere jeugdigen in het gezinshuis te vertrouwen.  </w:t>
      </w:r>
    </w:p>
    <w:p w14:paraId="6C00F15B" w14:textId="77777777" w:rsidR="00C12286" w:rsidRDefault="00000000">
      <w:pPr>
        <w:spacing w:after="0"/>
      </w:pPr>
      <w:r>
        <w:rPr>
          <w:rFonts w:ascii="Trebuchet MS" w:eastAsia="Trebuchet MS" w:hAnsi="Trebuchet MS" w:cs="Trebuchet MS"/>
          <w:sz w:val="20"/>
        </w:rPr>
        <w:t xml:space="preserve"> </w:t>
      </w:r>
    </w:p>
    <w:p w14:paraId="7B381D87" w14:textId="77777777" w:rsidR="00C12286" w:rsidRDefault="00000000">
      <w:pPr>
        <w:spacing w:after="5" w:line="248" w:lineRule="auto"/>
        <w:ind w:left="-5" w:hanging="10"/>
      </w:pPr>
      <w:r>
        <w:rPr>
          <w:rFonts w:ascii="Trebuchet MS" w:eastAsia="Trebuchet MS" w:hAnsi="Trebuchet MS" w:cs="Trebuchet MS"/>
          <w:sz w:val="20"/>
        </w:rPr>
        <w:t xml:space="preserve">Vragenlijst Onderlinge Omgang </w:t>
      </w:r>
    </w:p>
    <w:p w14:paraId="32D1AC6B" w14:textId="77777777" w:rsidR="00C12286" w:rsidRDefault="00000000">
      <w:pPr>
        <w:spacing w:after="5" w:line="248" w:lineRule="auto"/>
        <w:ind w:left="-5" w:hanging="10"/>
      </w:pPr>
      <w:r>
        <w:rPr>
          <w:rFonts w:ascii="Trebuchet MS" w:eastAsia="Trebuchet MS" w:hAnsi="Trebuchet MS" w:cs="Trebuchet MS"/>
          <w:sz w:val="20"/>
        </w:rPr>
        <w:t xml:space="preserve">Afgenomen bij 5 kinderen </w:t>
      </w:r>
    </w:p>
    <w:p w14:paraId="30D05FC3" w14:textId="77777777" w:rsidR="00C12286" w:rsidRDefault="00000000">
      <w:pPr>
        <w:spacing w:after="5" w:line="248" w:lineRule="auto"/>
        <w:ind w:left="-5" w:hanging="10"/>
      </w:pPr>
      <w:r>
        <w:rPr>
          <w:rFonts w:ascii="Trebuchet MS" w:eastAsia="Trebuchet MS" w:hAnsi="Trebuchet MS" w:cs="Trebuchet MS"/>
          <w:sz w:val="20"/>
        </w:rPr>
        <w:t xml:space="preserve">Omdat een van de jeugdigen aangaf het moeilijk te vinden de andere jeugdigen te vertrouwen, is een vragenlijst over de onderlinge omgang afgenomen. Hieruit blijkt het volgende: </w:t>
      </w:r>
    </w:p>
    <w:p w14:paraId="44F67BFA" w14:textId="77777777" w:rsidR="00C12286" w:rsidRDefault="00000000">
      <w:pPr>
        <w:spacing w:after="0"/>
      </w:pPr>
      <w:r>
        <w:rPr>
          <w:rFonts w:ascii="Trebuchet MS" w:eastAsia="Trebuchet MS" w:hAnsi="Trebuchet MS" w:cs="Trebuchet MS"/>
          <w:sz w:val="20"/>
        </w:rPr>
        <w:t xml:space="preserve"> </w:t>
      </w:r>
    </w:p>
    <w:p w14:paraId="3EFF123E" w14:textId="77777777" w:rsidR="00C12286" w:rsidRDefault="00000000">
      <w:pPr>
        <w:spacing w:after="5" w:line="248" w:lineRule="auto"/>
        <w:ind w:left="-5" w:hanging="10"/>
      </w:pPr>
      <w:r>
        <w:rPr>
          <w:rFonts w:ascii="Trebuchet MS" w:eastAsia="Trebuchet MS" w:hAnsi="Trebuchet MS" w:cs="Trebuchet MS"/>
          <w:sz w:val="20"/>
        </w:rPr>
        <w:t xml:space="preserve">Negatieve omgang: 2,1 - dit is beneden het gemiddelde </w:t>
      </w:r>
    </w:p>
    <w:p w14:paraId="5A6BA7FE" w14:textId="77777777" w:rsidR="00C12286" w:rsidRDefault="00000000">
      <w:pPr>
        <w:spacing w:after="0"/>
      </w:pPr>
      <w:r>
        <w:rPr>
          <w:rFonts w:ascii="Trebuchet MS" w:eastAsia="Trebuchet MS" w:hAnsi="Trebuchet MS" w:cs="Trebuchet MS"/>
          <w:sz w:val="20"/>
        </w:rPr>
        <w:t xml:space="preserve"> </w:t>
      </w:r>
    </w:p>
    <w:p w14:paraId="6F18A272" w14:textId="77777777" w:rsidR="00C12286" w:rsidRDefault="00000000">
      <w:pPr>
        <w:spacing w:after="5" w:line="248" w:lineRule="auto"/>
        <w:ind w:left="-5" w:hanging="10"/>
      </w:pPr>
      <w:r>
        <w:rPr>
          <w:rFonts w:ascii="Trebuchet MS" w:eastAsia="Trebuchet MS" w:hAnsi="Trebuchet MS" w:cs="Trebuchet MS"/>
          <w:sz w:val="20"/>
        </w:rPr>
        <w:t xml:space="preserve">Positieve omgang: 3,9 - dit is boven het gemiddelde </w:t>
      </w:r>
    </w:p>
    <w:p w14:paraId="1F1CF430" w14:textId="77777777" w:rsidR="00C12286" w:rsidRDefault="00000000">
      <w:pPr>
        <w:spacing w:after="0"/>
      </w:pPr>
      <w:r>
        <w:rPr>
          <w:rFonts w:ascii="Trebuchet MS" w:eastAsia="Trebuchet MS" w:hAnsi="Trebuchet MS" w:cs="Trebuchet MS"/>
          <w:sz w:val="20"/>
        </w:rPr>
        <w:t xml:space="preserve"> </w:t>
      </w:r>
    </w:p>
    <w:p w14:paraId="34D0AA2F" w14:textId="77777777" w:rsidR="00C12286" w:rsidRDefault="00000000">
      <w:pPr>
        <w:spacing w:after="5" w:line="248" w:lineRule="auto"/>
        <w:ind w:left="-5" w:hanging="10"/>
      </w:pPr>
      <w:proofErr w:type="spellStart"/>
      <w:r>
        <w:rPr>
          <w:rFonts w:ascii="Trebuchet MS" w:eastAsia="Trebuchet MS" w:hAnsi="Trebuchet MS" w:cs="Trebuchet MS"/>
          <w:sz w:val="20"/>
        </w:rPr>
        <w:t>Opvallendheden</w:t>
      </w:r>
      <w:proofErr w:type="spellEnd"/>
      <w:r>
        <w:rPr>
          <w:rFonts w:ascii="Trebuchet MS" w:eastAsia="Trebuchet MS" w:hAnsi="Trebuchet MS" w:cs="Trebuchet MS"/>
          <w:sz w:val="20"/>
        </w:rPr>
        <w:t xml:space="preserve"> en verbeterpunten </w:t>
      </w:r>
    </w:p>
    <w:p w14:paraId="441D9142" w14:textId="77777777" w:rsidR="00C12286" w:rsidRDefault="00000000">
      <w:pPr>
        <w:spacing w:after="5" w:line="248" w:lineRule="auto"/>
        <w:ind w:left="-5" w:hanging="10"/>
      </w:pPr>
      <w:r>
        <w:rPr>
          <w:rFonts w:ascii="Trebuchet MS" w:eastAsia="Trebuchet MS" w:hAnsi="Trebuchet MS" w:cs="Trebuchet MS"/>
          <w:sz w:val="20"/>
        </w:rPr>
        <w:t xml:space="preserve">Eventuele verbeterpunten die naar voren komen, zijn dat er verhoogd gescoord wordt op 'andere jongeren hebben vaak een slecht humeur' en 'jongeren zijn hier jaloers'.  </w:t>
      </w:r>
    </w:p>
    <w:p w14:paraId="3D5A760E" w14:textId="77777777" w:rsidR="00C12286" w:rsidRDefault="00000000">
      <w:pPr>
        <w:spacing w:after="5" w:line="248" w:lineRule="auto"/>
        <w:ind w:left="-5" w:hanging="10"/>
      </w:pPr>
      <w:r>
        <w:rPr>
          <w:rFonts w:ascii="Trebuchet MS" w:eastAsia="Trebuchet MS" w:hAnsi="Trebuchet MS" w:cs="Trebuchet MS"/>
          <w:sz w:val="20"/>
        </w:rPr>
        <w:t xml:space="preserve">Het zit dus wel goed met het leefklimaat en de onderlinge omgang in ons gezinshuis. </w:t>
      </w:r>
    </w:p>
    <w:p w14:paraId="526FD233" w14:textId="77777777" w:rsidR="00C12286" w:rsidRDefault="00000000">
      <w:pPr>
        <w:spacing w:after="5" w:line="248" w:lineRule="auto"/>
        <w:ind w:left="-5" w:hanging="10"/>
      </w:pPr>
      <w:r>
        <w:rPr>
          <w:rFonts w:ascii="Trebuchet MS" w:eastAsia="Trebuchet MS" w:hAnsi="Trebuchet MS" w:cs="Trebuchet MS"/>
          <w:sz w:val="20"/>
        </w:rPr>
        <w:t xml:space="preserve">De verbeterpunten die uit de vragenlijsten naar voren komen, zullen onderwerp van gesprek worden in het gezinshuis. </w:t>
      </w:r>
    </w:p>
    <w:p w14:paraId="26DFC393" w14:textId="77777777" w:rsidR="00C12286" w:rsidRDefault="00000000">
      <w:pPr>
        <w:spacing w:after="0"/>
      </w:pPr>
      <w:r>
        <w:rPr>
          <w:rFonts w:ascii="Trebuchet MS" w:eastAsia="Trebuchet MS" w:hAnsi="Trebuchet MS" w:cs="Trebuchet MS"/>
          <w:b/>
          <w:sz w:val="20"/>
        </w:rPr>
        <w:t xml:space="preserve"> </w:t>
      </w:r>
    </w:p>
    <w:sectPr w:rsidR="00C12286">
      <w:pgSz w:w="11906" w:h="16838"/>
      <w:pgMar w:top="1456" w:right="1434" w:bottom="143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86"/>
    <w:rsid w:val="002E0504"/>
    <w:rsid w:val="00C12286"/>
    <w:rsid w:val="00C915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E762"/>
  <w15:docId w15:val="{B3D0FFD0-9C13-4C3F-B32E-3127537F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ind w:left="10" w:hanging="10"/>
      <w:outlineLvl w:val="0"/>
    </w:pPr>
    <w:rPr>
      <w:rFonts w:ascii="Trebuchet MS" w:eastAsia="Trebuchet MS" w:hAnsi="Trebuchet MS" w:cs="Trebuchet MS"/>
      <w:b/>
      <w:color w:val="464646"/>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rebuchet MS" w:eastAsia="Trebuchet MS" w:hAnsi="Trebuchet MS" w:cs="Trebuchet MS"/>
      <w:b/>
      <w:color w:val="46464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ndmee.org/onewebmedia/CIG%20scoring%202019.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indmee.org/onewebmedia/CIG%20scoring%202019.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ndmee.org/onewebmedia/CIG%20scoring%202019.docx" TargetMode="External"/><Relationship Id="rId11" Type="http://schemas.openxmlformats.org/officeDocument/2006/relationships/hyperlink" Target="https://windmee.org/onewebmedia/CIG%20scoring%202019.docx" TargetMode="External"/><Relationship Id="rId5" Type="http://schemas.openxmlformats.org/officeDocument/2006/relationships/hyperlink" Target="https://windmee.org/onewebmedia/CIG%20scoring%202019.docx" TargetMode="External"/><Relationship Id="rId10" Type="http://schemas.openxmlformats.org/officeDocument/2006/relationships/hyperlink" Target="https://windmee.org/onewebmedia/CIG%20scoring%202019.docx" TargetMode="External"/><Relationship Id="rId4" Type="http://schemas.openxmlformats.org/officeDocument/2006/relationships/hyperlink" Target="https://windmee.org/onewebmedia/CIG%20scoring%202019.docx" TargetMode="External"/><Relationship Id="rId9" Type="http://schemas.openxmlformats.org/officeDocument/2006/relationships/hyperlink" Target="https://windmee.org/onewebmedia/CIG%20scoring%202019.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Godefroy</dc:creator>
  <cp:keywords/>
  <cp:lastModifiedBy>Daphne Godefroy</cp:lastModifiedBy>
  <cp:revision>2</cp:revision>
  <dcterms:created xsi:type="dcterms:W3CDTF">2023-10-19T11:48:00Z</dcterms:created>
  <dcterms:modified xsi:type="dcterms:W3CDTF">2023-10-19T11:48:00Z</dcterms:modified>
</cp:coreProperties>
</file>